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firstLine="1928" w:firstLineChars="600"/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02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年</w:t>
      </w:r>
      <w:bookmarkStart w:id="0" w:name="_GoBack"/>
      <w:bookmarkEnd w:id="0"/>
      <w:r>
        <w:rPr>
          <w:rFonts w:hint="eastAsia"/>
        </w:rPr>
        <w:t>管理岗位绩效晋级</w:t>
      </w:r>
      <w:r>
        <w:rPr>
          <w:rFonts w:hint="eastAsia"/>
          <w:lang w:val="en-US" w:eastAsia="zh-CN"/>
        </w:rPr>
        <w:t>测评</w:t>
      </w:r>
      <w:r>
        <w:rPr>
          <w:rFonts w:hint="eastAsia"/>
        </w:rPr>
        <w:t>表</w:t>
      </w:r>
    </w:p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126"/>
        <w:gridCol w:w="2278"/>
        <w:gridCol w:w="1411"/>
        <w:gridCol w:w="456"/>
        <w:gridCol w:w="191"/>
        <w:gridCol w:w="235"/>
        <w:gridCol w:w="479"/>
        <w:gridCol w:w="474"/>
        <w:gridCol w:w="499"/>
        <w:gridCol w:w="7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  <w:sz w:val="24"/>
                <w:szCs w:val="24"/>
                <w:lang w:val="en-US" w:eastAsia="zh-CN"/>
              </w:rPr>
              <w:t>测评人员</w:t>
            </w:r>
            <w:r>
              <w:rPr>
                <w:rFonts w:hint="eastAsia" w:ascii="宋体"/>
                <w:b/>
                <w:sz w:val="24"/>
                <w:szCs w:val="24"/>
              </w:rPr>
              <w:t>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4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姓名:</w:t>
            </w:r>
          </w:p>
        </w:tc>
        <w:tc>
          <w:tcPr>
            <w:tcW w:w="1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0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部门:</w:t>
            </w:r>
          </w:p>
        </w:tc>
        <w:tc>
          <w:tcPr>
            <w:tcW w:w="12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职务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绩效级别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:</w:t>
            </w:r>
          </w:p>
        </w:tc>
        <w:tc>
          <w:tcPr>
            <w:tcW w:w="1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0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入职日期:</w:t>
            </w:r>
          </w:p>
        </w:tc>
        <w:tc>
          <w:tcPr>
            <w:tcW w:w="12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享受现绩效级别时间：</w:t>
            </w:r>
          </w:p>
        </w:tc>
        <w:tc>
          <w:tcPr>
            <w:tcW w:w="1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0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拟申报绩效级别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：</w:t>
            </w:r>
          </w:p>
        </w:tc>
        <w:tc>
          <w:tcPr>
            <w:tcW w:w="12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szCs w:val="24"/>
                <w:lang w:val="en-US" w:eastAsia="zh-CN"/>
              </w:rPr>
              <w:t>述职测评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/>
                <w:b/>
                <w:bCs w:val="0"/>
                <w:sz w:val="24"/>
                <w:szCs w:val="24"/>
              </w:rPr>
              <w:t>项目</w:t>
            </w: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b/>
                <w:bCs w:val="0"/>
                <w:sz w:val="24"/>
                <w:szCs w:val="24"/>
                <w:lang w:val="en-US" w:eastAsia="zh-CN"/>
              </w:rPr>
              <w:t>内容</w:t>
            </w:r>
          </w:p>
        </w:tc>
        <w:tc>
          <w:tcPr>
            <w:tcW w:w="121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 w:val="0"/>
                <w:sz w:val="24"/>
                <w:szCs w:val="24"/>
                <w:lang w:val="en-US" w:eastAsia="zh-CN"/>
              </w:rPr>
              <w:t>分数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 w:val="0"/>
                <w:sz w:val="24"/>
                <w:szCs w:val="24"/>
                <w:lang w:val="en-US"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 w:val="0"/>
                <w:sz w:val="24"/>
                <w:szCs w:val="24"/>
                <w:lang w:val="en-US" w:eastAsia="zh-CN"/>
              </w:rPr>
              <w:t>德 20</w:t>
            </w: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1.思想上积极进取，热爱公司，集体荣誉感强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2.自觉遵守并严格执行公司规章制度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3.爱岗敬业，责任心强，勇于担当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4.有较强的大局意识，时刻以工作为重，不计个人得失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szCs w:val="24"/>
                <w:lang w:val="en-US" w:eastAsia="zh-CN"/>
              </w:rPr>
              <w:t xml:space="preserve">能 30 </w:t>
            </w: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1.逻辑思维清晰，有较强的文字及语言表达能力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2.有较强的沟通、组织、协调能力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3.精通岗位专业技能，具有较强的管理能力和执行力，能结合实际合理规划工作流程和人员分工，保质保量完成工作任务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团队融合度高，成员关系融洽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能积极配合各部门开展工作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5.能积极专研岗位工作，为公司事业发展提出合理化建议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6.能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不断学习，提升个人素质及工作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能力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szCs w:val="24"/>
                <w:lang w:val="en-US" w:eastAsia="zh-CN"/>
              </w:rPr>
              <w:t>勤 10</w:t>
            </w: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1.工作态度端正，尽职尽责，勤奋不怠，能积极主动完成交办的各项工作任务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0"/>
              <w:jc w:val="both"/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2.严格遵守考勤纪律，积极参加公司及部门组织的各类培训及活动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szCs w:val="24"/>
                <w:lang w:val="en-US" w:eastAsia="zh-CN"/>
              </w:rPr>
              <w:t>绩 30</w:t>
            </w: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Chars="0"/>
              <w:jc w:val="both"/>
              <w:rPr>
                <w:rFonts w:hint="default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能较好的履行岗位职责，保质保量完成工作任务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9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Chars="0"/>
              <w:jc w:val="both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主观能动性强，办事效率高，工作得到服务对象好评或给公司创造良好经济效益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Chars="0"/>
              <w:jc w:val="both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成本管控意识强，通过创新管理手段，降低运行成本且卓有成效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3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szCs w:val="24"/>
                <w:lang w:val="en-US" w:eastAsia="zh-CN"/>
              </w:rPr>
              <w:t>廉 10</w:t>
            </w: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1.模范遵守工作纪律，严格自律，廉洁自好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3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0"/>
              <w:jc w:val="both"/>
            </w:pPr>
          </w:p>
        </w:tc>
        <w:tc>
          <w:tcPr>
            <w:tcW w:w="30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2.不利用工作之便谋取私利，无谋私徇私舞弊行为或其他不端行为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0"/>
              <w:jc w:val="both"/>
              <w:rPr>
                <w:rFonts w:hint="eastAsia" w:asci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339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总分</w:t>
            </w:r>
          </w:p>
        </w:tc>
        <w:tc>
          <w:tcPr>
            <w:tcW w:w="121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/>
                <w:b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宋体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both"/>
      </w:pPr>
      <w:r>
        <w:rPr>
          <w:rFonts w:hint="eastAsia" w:ascii="宋体"/>
          <w:b w:val="0"/>
          <w:bCs/>
          <w:sz w:val="21"/>
          <w:szCs w:val="21"/>
          <w:lang w:val="en-US" w:eastAsia="zh-CN"/>
        </w:rPr>
        <w:t>注：近三年获区级个人奖励的总分加3分/奖项，获市级个人奖励的总分加5分/奖项，获省级个人奖励的总分加8分/奖项；总分100分为上限，测评总分≧90分的，根据得分排序情况进入推荐评审环节。</w:t>
      </w:r>
    </w:p>
    <w:sectPr>
      <w:pgSz w:w="11906" w:h="16838"/>
      <w:pgMar w:top="1213" w:right="1236" w:bottom="567" w:left="126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CC9C29"/>
    <w:multiLevelType w:val="singleLevel"/>
    <w:tmpl w:val="4ACC9C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9F8"/>
    <w:rsid w:val="000C01D9"/>
    <w:rsid w:val="00207554"/>
    <w:rsid w:val="007F79F8"/>
    <w:rsid w:val="00AE5D0D"/>
    <w:rsid w:val="00D06F33"/>
    <w:rsid w:val="03311099"/>
    <w:rsid w:val="06623A22"/>
    <w:rsid w:val="0A3D2B20"/>
    <w:rsid w:val="0AE75BC5"/>
    <w:rsid w:val="0BF1032E"/>
    <w:rsid w:val="0DA34083"/>
    <w:rsid w:val="11A12906"/>
    <w:rsid w:val="1E334DA5"/>
    <w:rsid w:val="1F4F1D32"/>
    <w:rsid w:val="2FBB7BBA"/>
    <w:rsid w:val="30723B72"/>
    <w:rsid w:val="33924423"/>
    <w:rsid w:val="346B5D6B"/>
    <w:rsid w:val="34A2289D"/>
    <w:rsid w:val="360B4D31"/>
    <w:rsid w:val="3A9B1BBF"/>
    <w:rsid w:val="3AFB6533"/>
    <w:rsid w:val="3C0C59E9"/>
    <w:rsid w:val="3C823311"/>
    <w:rsid w:val="3D08291D"/>
    <w:rsid w:val="3FF003F3"/>
    <w:rsid w:val="44D0067D"/>
    <w:rsid w:val="4636165C"/>
    <w:rsid w:val="48C07DE3"/>
    <w:rsid w:val="4EFA53C6"/>
    <w:rsid w:val="510441C9"/>
    <w:rsid w:val="51142DB5"/>
    <w:rsid w:val="56B76457"/>
    <w:rsid w:val="57AB29F9"/>
    <w:rsid w:val="586A6DBA"/>
    <w:rsid w:val="6E621CDC"/>
    <w:rsid w:val="739D4654"/>
    <w:rsid w:val="7A7E2B8F"/>
    <w:rsid w:val="7AD129B5"/>
    <w:rsid w:val="7BBF25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微软用户</Company>
  <Pages>1</Pages>
  <Words>189</Words>
  <Characters>1081</Characters>
  <Lines>9</Lines>
  <Paragraphs>2</Paragraphs>
  <TotalTime>7</TotalTime>
  <ScaleCrop>false</ScaleCrop>
  <LinksUpToDate>false</LinksUpToDate>
  <CharactersWithSpaces>1268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2010-08-06T13:17:00Z</dcterms:created>
  <dc:creator>微软中国</dc:creator>
  <cp:lastModifiedBy>WPS_1488188093</cp:lastModifiedBy>
  <cp:lastPrinted>2021-03-17T08:31:00Z</cp:lastPrinted>
  <dcterms:modified xsi:type="dcterms:W3CDTF">2021-08-04T02:25:47Z</dcterms:modified>
  <dc:title>附表一：               年终述职考评表（管理岗位）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2352103E100642C6A5CACAAB93CFE72D</vt:lpwstr>
  </property>
</Properties>
</file>