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6FE9" w:rsidRPr="00CA3FD4" w:rsidRDefault="00116FE9" w:rsidP="00116FE9">
      <w:pPr>
        <w:jc w:val="center"/>
        <w:rPr>
          <w:rFonts w:asciiTheme="majorEastAsia" w:eastAsiaTheme="majorEastAsia" w:hAnsiTheme="majorEastAsia" w:cs="黑体"/>
          <w:sz w:val="44"/>
          <w:szCs w:val="44"/>
        </w:rPr>
      </w:pPr>
      <w:r w:rsidRPr="00CA3FD4">
        <w:rPr>
          <w:rFonts w:asciiTheme="majorEastAsia" w:eastAsiaTheme="majorEastAsia" w:hAnsiTheme="majorEastAsia" w:cs="黑体" w:hint="eastAsia"/>
          <w:b/>
          <w:sz w:val="44"/>
          <w:szCs w:val="44"/>
        </w:rPr>
        <w:t>关于报废固定资产公开处置的公告</w:t>
      </w:r>
    </w:p>
    <w:p w:rsidR="00CA3FD4" w:rsidRDefault="00CA3FD4" w:rsidP="00116FE9">
      <w:pPr>
        <w:pStyle w:val="a3"/>
        <w:widowControl/>
        <w:wordWrap w:val="0"/>
        <w:spacing w:before="0" w:beforeAutospacing="0" w:after="0" w:afterAutospacing="0"/>
        <w:ind w:firstLine="640"/>
        <w:jc w:val="both"/>
        <w:rPr>
          <w:rFonts w:ascii="仿宋" w:eastAsia="仿宋" w:hAnsi="仿宋" w:cs="仿宋_GB2312"/>
          <w:color w:val="333333"/>
          <w:kern w:val="2"/>
          <w:sz w:val="32"/>
          <w:szCs w:val="32"/>
        </w:rPr>
      </w:pPr>
    </w:p>
    <w:p w:rsidR="00116FE9" w:rsidRPr="00116FE9" w:rsidRDefault="00116FE9" w:rsidP="00116FE9">
      <w:pPr>
        <w:pStyle w:val="a3"/>
        <w:widowControl/>
        <w:wordWrap w:val="0"/>
        <w:spacing w:before="0" w:beforeAutospacing="0" w:after="0" w:afterAutospacing="0"/>
        <w:ind w:firstLine="640"/>
        <w:jc w:val="both"/>
        <w:rPr>
          <w:rFonts w:ascii="仿宋" w:eastAsia="仿宋" w:hAnsi="仿宋" w:cs="仿宋_GB2312"/>
          <w:color w:val="333333"/>
          <w:sz w:val="32"/>
          <w:szCs w:val="32"/>
        </w:rPr>
      </w:pPr>
      <w:r w:rsidRPr="00116FE9">
        <w:rPr>
          <w:rFonts w:ascii="仿宋" w:eastAsia="仿宋" w:hAnsi="仿宋" w:cs="仿宋_GB2312" w:hint="eastAsia"/>
          <w:color w:val="333333"/>
          <w:kern w:val="2"/>
          <w:sz w:val="32"/>
          <w:szCs w:val="32"/>
        </w:rPr>
        <w:t>根据</w:t>
      </w:r>
      <w:r w:rsidR="00CA3FD4">
        <w:rPr>
          <w:rFonts w:ascii="仿宋" w:eastAsia="仿宋" w:hAnsi="仿宋" w:cs="仿宋_GB2312" w:hint="eastAsia"/>
          <w:color w:val="333333"/>
          <w:kern w:val="2"/>
          <w:sz w:val="32"/>
          <w:szCs w:val="32"/>
        </w:rPr>
        <w:t>公司</w:t>
      </w:r>
      <w:r w:rsidRPr="00116FE9">
        <w:rPr>
          <w:rFonts w:ascii="仿宋" w:eastAsia="仿宋" w:hAnsi="仿宋" w:cs="仿宋_GB2312" w:hint="eastAsia"/>
          <w:color w:val="333333"/>
          <w:sz w:val="32"/>
          <w:szCs w:val="32"/>
        </w:rPr>
        <w:t>申请部分资产报废</w:t>
      </w:r>
      <w:r w:rsidR="007523EE">
        <w:rPr>
          <w:rFonts w:ascii="仿宋" w:eastAsia="仿宋" w:hAnsi="仿宋" w:cs="仿宋_GB2312" w:hint="eastAsia"/>
          <w:color w:val="333333"/>
          <w:sz w:val="32"/>
          <w:szCs w:val="32"/>
        </w:rPr>
        <w:t>的</w:t>
      </w:r>
      <w:r w:rsidR="00CA3FD4">
        <w:rPr>
          <w:rFonts w:ascii="仿宋" w:eastAsia="仿宋" w:hAnsi="仿宋" w:cs="仿宋_GB2312" w:hint="eastAsia"/>
          <w:color w:val="333333"/>
          <w:sz w:val="32"/>
          <w:szCs w:val="32"/>
        </w:rPr>
        <w:t>批复，</w:t>
      </w:r>
      <w:r w:rsidRPr="00116FE9">
        <w:rPr>
          <w:rFonts w:ascii="仿宋" w:eastAsia="仿宋" w:hAnsi="仿宋" w:cs="仿宋_GB2312" w:hint="eastAsia"/>
          <w:color w:val="333333"/>
          <w:sz w:val="32"/>
          <w:szCs w:val="32"/>
        </w:rPr>
        <w:t>拟对</w:t>
      </w:r>
      <w:r w:rsidR="00CA3FD4">
        <w:rPr>
          <w:rFonts w:ascii="仿宋" w:eastAsia="仿宋" w:hAnsi="仿宋" w:cs="仿宋_GB2312" w:hint="eastAsia"/>
          <w:color w:val="333333"/>
          <w:sz w:val="32"/>
          <w:szCs w:val="32"/>
        </w:rPr>
        <w:t>部分报废</w:t>
      </w:r>
      <w:r w:rsidRPr="00116FE9">
        <w:rPr>
          <w:rFonts w:ascii="仿宋" w:eastAsia="仿宋" w:hAnsi="仿宋" w:cs="仿宋_GB2312" w:hint="eastAsia"/>
          <w:color w:val="333333"/>
          <w:sz w:val="32"/>
          <w:szCs w:val="32"/>
        </w:rPr>
        <w:t>固定资产(详见清单，以现场实物为准）采取公开</w:t>
      </w:r>
      <w:r w:rsidRPr="00116FE9">
        <w:rPr>
          <w:rFonts w:ascii="仿宋" w:eastAsia="仿宋" w:hAnsi="仿宋" w:cs="仿宋_GB2312" w:hint="eastAsia"/>
          <w:sz w:val="32"/>
          <w:szCs w:val="32"/>
        </w:rPr>
        <w:t>竞价</w:t>
      </w:r>
      <w:r w:rsidRPr="00116FE9">
        <w:rPr>
          <w:rFonts w:ascii="仿宋" w:eastAsia="仿宋" w:hAnsi="仿宋" w:cs="仿宋_GB2312" w:hint="eastAsia"/>
          <w:color w:val="333333"/>
          <w:sz w:val="32"/>
          <w:szCs w:val="32"/>
        </w:rPr>
        <w:t>方式进行处置,欢迎符合条件的法人或自然人等参加。</w:t>
      </w:r>
    </w:p>
    <w:p w:rsidR="00116FE9" w:rsidRPr="00116FE9" w:rsidRDefault="00116FE9" w:rsidP="00116FE9">
      <w:pPr>
        <w:pStyle w:val="a3"/>
        <w:widowControl/>
        <w:wordWrap w:val="0"/>
        <w:spacing w:before="0" w:beforeAutospacing="0" w:after="0" w:afterAutospacing="0"/>
        <w:ind w:firstLine="640"/>
        <w:jc w:val="both"/>
        <w:rPr>
          <w:rFonts w:ascii="仿宋" w:eastAsia="仿宋" w:hAnsi="仿宋" w:cs="仿宋_GB2312"/>
          <w:b/>
          <w:color w:val="333333"/>
          <w:sz w:val="32"/>
          <w:szCs w:val="32"/>
        </w:rPr>
      </w:pPr>
      <w:r w:rsidRPr="00116FE9">
        <w:rPr>
          <w:rFonts w:ascii="仿宋" w:eastAsia="仿宋" w:hAnsi="仿宋" w:cs="仿宋_GB2312" w:hint="eastAsia"/>
          <w:b/>
          <w:color w:val="333333"/>
          <w:sz w:val="32"/>
          <w:szCs w:val="32"/>
        </w:rPr>
        <w:t>一、</w:t>
      </w:r>
      <w:r w:rsidR="007523EE">
        <w:rPr>
          <w:rFonts w:ascii="仿宋" w:eastAsia="仿宋" w:hAnsi="仿宋" w:cs="仿宋_GB2312" w:hint="eastAsia"/>
          <w:b/>
          <w:color w:val="333333"/>
          <w:sz w:val="32"/>
          <w:szCs w:val="32"/>
        </w:rPr>
        <w:t>竞价</w:t>
      </w:r>
      <w:r w:rsidRPr="00116FE9">
        <w:rPr>
          <w:rFonts w:ascii="仿宋" w:eastAsia="仿宋" w:hAnsi="仿宋" w:cs="仿宋_GB2312" w:hint="eastAsia"/>
          <w:b/>
          <w:color w:val="333333"/>
          <w:sz w:val="32"/>
          <w:szCs w:val="32"/>
        </w:rPr>
        <w:t>标的物</w:t>
      </w:r>
    </w:p>
    <w:p w:rsidR="00116FE9" w:rsidRPr="00116FE9" w:rsidRDefault="00116FE9" w:rsidP="00116FE9">
      <w:pPr>
        <w:pStyle w:val="a3"/>
        <w:widowControl/>
        <w:wordWrap w:val="0"/>
        <w:spacing w:before="0" w:beforeAutospacing="0" w:after="0" w:afterAutospacing="0"/>
        <w:ind w:firstLineChars="200" w:firstLine="640"/>
        <w:jc w:val="both"/>
        <w:rPr>
          <w:rFonts w:ascii="仿宋" w:eastAsia="仿宋" w:hAnsi="仿宋" w:cs="仿宋_GB2312"/>
          <w:color w:val="333333"/>
          <w:sz w:val="32"/>
          <w:szCs w:val="32"/>
        </w:rPr>
      </w:pPr>
      <w:r w:rsidRPr="00116FE9">
        <w:rPr>
          <w:rFonts w:ascii="仿宋" w:eastAsia="仿宋" w:hAnsi="仿宋" w:cs="仿宋_GB2312" w:hint="eastAsia"/>
          <w:color w:val="333333"/>
          <w:sz w:val="32"/>
          <w:szCs w:val="32"/>
        </w:rPr>
        <w:t>报废的</w:t>
      </w:r>
      <w:r w:rsidR="00CA3FD4">
        <w:rPr>
          <w:rFonts w:ascii="仿宋" w:eastAsia="仿宋" w:hAnsi="仿宋" w:cs="仿宋_GB2312" w:hint="eastAsia"/>
          <w:color w:val="333333"/>
          <w:sz w:val="32"/>
          <w:szCs w:val="32"/>
        </w:rPr>
        <w:t>售货机</w:t>
      </w:r>
      <w:r w:rsidRPr="00116FE9">
        <w:rPr>
          <w:rFonts w:ascii="仿宋" w:eastAsia="仿宋" w:hAnsi="仿宋" w:cs="仿宋_GB2312" w:hint="eastAsia"/>
          <w:color w:val="333333"/>
          <w:sz w:val="32"/>
          <w:szCs w:val="32"/>
        </w:rPr>
        <w:t>等资产一批（附报废资产清单）。</w:t>
      </w:r>
    </w:p>
    <w:p w:rsidR="00116FE9" w:rsidRPr="00116FE9" w:rsidRDefault="00116FE9" w:rsidP="00116FE9">
      <w:pPr>
        <w:pStyle w:val="a3"/>
        <w:widowControl/>
        <w:wordWrap w:val="0"/>
        <w:spacing w:before="0" w:beforeAutospacing="0" w:after="0" w:afterAutospacing="0"/>
        <w:ind w:firstLine="640"/>
        <w:jc w:val="both"/>
        <w:rPr>
          <w:rFonts w:ascii="仿宋" w:eastAsia="仿宋" w:hAnsi="仿宋" w:cs="仿宋_GB2312"/>
          <w:b/>
          <w:color w:val="333333"/>
          <w:sz w:val="32"/>
          <w:szCs w:val="32"/>
        </w:rPr>
      </w:pPr>
      <w:r w:rsidRPr="00116FE9">
        <w:rPr>
          <w:rFonts w:ascii="仿宋" w:eastAsia="仿宋" w:hAnsi="仿宋" w:cs="仿宋_GB2312" w:hint="eastAsia"/>
          <w:b/>
          <w:color w:val="333333"/>
          <w:sz w:val="32"/>
          <w:szCs w:val="32"/>
        </w:rPr>
        <w:t>二、开标时间及地点</w:t>
      </w:r>
    </w:p>
    <w:p w:rsidR="00915758" w:rsidRPr="00116FE9" w:rsidRDefault="00116FE9" w:rsidP="00915758">
      <w:pPr>
        <w:spacing w:line="360" w:lineRule="auto"/>
        <w:ind w:firstLineChars="200" w:firstLine="640"/>
        <w:jc w:val="left"/>
        <w:rPr>
          <w:rFonts w:ascii="仿宋" w:eastAsia="仿宋" w:hAnsi="仿宋" w:cs="仿宋_GB2312"/>
          <w:color w:val="333333"/>
          <w:sz w:val="32"/>
          <w:szCs w:val="32"/>
        </w:rPr>
      </w:pPr>
      <w:r w:rsidRPr="00116FE9">
        <w:rPr>
          <w:rFonts w:ascii="仿宋" w:eastAsia="仿宋" w:hAnsi="仿宋" w:cs="仿宋_GB2312" w:hint="eastAsia"/>
          <w:color w:val="333333"/>
          <w:sz w:val="32"/>
          <w:szCs w:val="32"/>
        </w:rPr>
        <w:t>定于2019年</w:t>
      </w:r>
      <w:r w:rsidR="00541D27">
        <w:rPr>
          <w:rFonts w:ascii="仿宋" w:eastAsia="仿宋" w:hAnsi="仿宋" w:cs="仿宋_GB2312" w:hint="eastAsia"/>
          <w:color w:val="333333"/>
          <w:sz w:val="32"/>
          <w:szCs w:val="32"/>
        </w:rPr>
        <w:t>8</w:t>
      </w:r>
      <w:r w:rsidRPr="00541D27">
        <w:rPr>
          <w:rFonts w:ascii="仿宋" w:eastAsia="仿宋" w:hAnsi="仿宋" w:cs="仿宋_GB2312" w:hint="eastAsia"/>
          <w:sz w:val="32"/>
          <w:szCs w:val="32"/>
        </w:rPr>
        <w:t>月</w:t>
      </w:r>
      <w:r w:rsidR="00541D27" w:rsidRPr="00541D27">
        <w:rPr>
          <w:rFonts w:ascii="仿宋" w:eastAsia="仿宋" w:hAnsi="仿宋" w:cs="仿宋_GB2312" w:hint="eastAsia"/>
          <w:sz w:val="32"/>
          <w:szCs w:val="32"/>
        </w:rPr>
        <w:t>23</w:t>
      </w:r>
      <w:r w:rsidRPr="00541D27">
        <w:rPr>
          <w:rFonts w:ascii="仿宋" w:eastAsia="仿宋" w:hAnsi="仿宋" w:cs="仿宋_GB2312" w:hint="eastAsia"/>
          <w:sz w:val="32"/>
          <w:szCs w:val="32"/>
        </w:rPr>
        <w:t>日</w:t>
      </w:r>
      <w:r w:rsidRPr="00116FE9">
        <w:rPr>
          <w:rFonts w:ascii="仿宋" w:eastAsia="仿宋" w:hAnsi="仿宋" w:cs="仿宋_GB2312" w:hint="eastAsia"/>
          <w:color w:val="333333"/>
          <w:sz w:val="32"/>
          <w:szCs w:val="32"/>
        </w:rPr>
        <w:t>上午</w:t>
      </w:r>
      <w:r w:rsidR="00541D27">
        <w:rPr>
          <w:rFonts w:ascii="仿宋" w:eastAsia="仿宋" w:hAnsi="仿宋" w:cs="仿宋_GB2312" w:hint="eastAsia"/>
          <w:color w:val="333333"/>
          <w:sz w:val="32"/>
          <w:szCs w:val="32"/>
        </w:rPr>
        <w:t>10</w:t>
      </w:r>
      <w:r w:rsidRPr="00116FE9">
        <w:rPr>
          <w:rFonts w:ascii="仿宋" w:eastAsia="仿宋" w:hAnsi="仿宋" w:cs="仿宋_GB2312" w:hint="eastAsia"/>
          <w:color w:val="333333"/>
          <w:sz w:val="32"/>
          <w:szCs w:val="32"/>
        </w:rPr>
        <w:t>:00在</w:t>
      </w:r>
      <w:r w:rsidR="00541D27">
        <w:rPr>
          <w:rFonts w:ascii="仿宋" w:eastAsia="仿宋" w:hAnsi="仿宋" w:cs="仿宋_GB2312" w:hint="eastAsia"/>
          <w:color w:val="333333"/>
          <w:sz w:val="32"/>
          <w:szCs w:val="32"/>
        </w:rPr>
        <w:t>湖北亿优物业管理有限责任公司</w:t>
      </w:r>
      <w:r w:rsidR="00F20AA0">
        <w:rPr>
          <w:rFonts w:ascii="仿宋" w:eastAsia="仿宋" w:hAnsi="仿宋" w:cs="仿宋_GB2312" w:hint="eastAsia"/>
          <w:color w:val="333333"/>
          <w:sz w:val="32"/>
          <w:szCs w:val="32"/>
        </w:rPr>
        <w:t>三楼会议室</w:t>
      </w:r>
      <w:r w:rsidRPr="00116FE9">
        <w:rPr>
          <w:rFonts w:ascii="仿宋" w:eastAsia="仿宋" w:hAnsi="仿宋" w:cs="仿宋_GB2312" w:hint="eastAsia"/>
          <w:color w:val="333333"/>
          <w:sz w:val="32"/>
          <w:szCs w:val="32"/>
        </w:rPr>
        <w:t>开标</w:t>
      </w:r>
      <w:r w:rsidR="00915758" w:rsidRPr="00116FE9">
        <w:rPr>
          <w:rFonts w:ascii="仿宋" w:eastAsia="仿宋" w:hAnsi="仿宋" w:cs="仿宋_GB2312" w:hint="eastAsia"/>
          <w:color w:val="333333"/>
          <w:kern w:val="0"/>
          <w:sz w:val="32"/>
          <w:szCs w:val="32"/>
        </w:rPr>
        <w:t xml:space="preserve">。 </w:t>
      </w:r>
    </w:p>
    <w:p w:rsidR="00116FE9" w:rsidRPr="00116FE9" w:rsidRDefault="00116FE9" w:rsidP="00116FE9">
      <w:pPr>
        <w:pStyle w:val="a3"/>
        <w:widowControl/>
        <w:wordWrap w:val="0"/>
        <w:spacing w:before="0" w:beforeAutospacing="0" w:after="0" w:afterAutospacing="0"/>
        <w:ind w:firstLine="640"/>
        <w:jc w:val="both"/>
        <w:rPr>
          <w:rFonts w:ascii="仿宋" w:eastAsia="仿宋" w:hAnsi="仿宋" w:cs="仿宋_GB2312"/>
          <w:color w:val="333333"/>
          <w:sz w:val="32"/>
          <w:szCs w:val="32"/>
        </w:rPr>
      </w:pPr>
      <w:r w:rsidRPr="00116FE9">
        <w:rPr>
          <w:rFonts w:ascii="仿宋" w:eastAsia="仿宋" w:hAnsi="仿宋" w:cs="仿宋_GB2312" w:hint="eastAsia"/>
          <w:color w:val="333333"/>
          <w:sz w:val="32"/>
          <w:szCs w:val="32"/>
        </w:rPr>
        <w:t>截标时间为当日上午</w:t>
      </w:r>
      <w:r w:rsidR="007C3B87">
        <w:rPr>
          <w:rFonts w:ascii="仿宋" w:eastAsia="仿宋" w:hAnsi="仿宋" w:cs="仿宋_GB2312" w:hint="eastAsia"/>
          <w:color w:val="333333"/>
          <w:sz w:val="32"/>
          <w:szCs w:val="32"/>
        </w:rPr>
        <w:t>9</w:t>
      </w:r>
      <w:r w:rsidRPr="00116FE9">
        <w:rPr>
          <w:rFonts w:ascii="仿宋" w:eastAsia="仿宋" w:hAnsi="仿宋" w:cs="仿宋_GB2312" w:hint="eastAsia"/>
          <w:color w:val="333333"/>
          <w:sz w:val="32"/>
          <w:szCs w:val="32"/>
        </w:rPr>
        <w:t>：45分</w:t>
      </w:r>
      <w:r w:rsidR="000D7304">
        <w:rPr>
          <w:rFonts w:ascii="仿宋" w:eastAsia="仿宋" w:hAnsi="仿宋" w:cs="仿宋_GB2312" w:hint="eastAsia"/>
          <w:color w:val="333333"/>
          <w:sz w:val="32"/>
          <w:szCs w:val="32"/>
        </w:rPr>
        <w:t>。</w:t>
      </w:r>
      <w:r w:rsidR="00915758" w:rsidRPr="00116FE9">
        <w:rPr>
          <w:rFonts w:ascii="仿宋" w:eastAsia="仿宋" w:hAnsi="仿宋" w:cs="仿宋_GB2312"/>
          <w:color w:val="333333"/>
          <w:sz w:val="32"/>
          <w:szCs w:val="32"/>
        </w:rPr>
        <w:t xml:space="preserve"> </w:t>
      </w:r>
    </w:p>
    <w:p w:rsidR="00116FE9" w:rsidRPr="00116FE9" w:rsidRDefault="00116FE9" w:rsidP="00116FE9">
      <w:pPr>
        <w:pStyle w:val="a3"/>
        <w:widowControl/>
        <w:wordWrap w:val="0"/>
        <w:spacing w:before="0" w:beforeAutospacing="0" w:after="0" w:afterAutospacing="0"/>
        <w:ind w:firstLine="640"/>
        <w:jc w:val="both"/>
        <w:rPr>
          <w:rFonts w:ascii="仿宋" w:eastAsia="仿宋" w:hAnsi="仿宋" w:cs="仿宋_GB2312"/>
          <w:color w:val="333333"/>
          <w:sz w:val="32"/>
          <w:szCs w:val="32"/>
        </w:rPr>
      </w:pPr>
      <w:r w:rsidRPr="00116FE9">
        <w:rPr>
          <w:rFonts w:ascii="仿宋" w:eastAsia="仿宋" w:hAnsi="仿宋" w:cs="仿宋_GB2312" w:hint="eastAsia"/>
          <w:b/>
          <w:color w:val="333333"/>
          <w:sz w:val="32"/>
          <w:szCs w:val="32"/>
        </w:rPr>
        <w:t>三、竞价方式：</w:t>
      </w:r>
      <w:r w:rsidRPr="00116FE9">
        <w:rPr>
          <w:rFonts w:ascii="仿宋" w:eastAsia="仿宋" w:hAnsi="仿宋" w:cs="仿宋_GB2312" w:hint="eastAsia"/>
          <w:color w:val="333333"/>
          <w:sz w:val="32"/>
          <w:szCs w:val="32"/>
        </w:rPr>
        <w:t>确定最低控制价，报价</w:t>
      </w:r>
      <w:r w:rsidR="007523EE">
        <w:rPr>
          <w:rFonts w:ascii="仿宋" w:eastAsia="仿宋" w:hAnsi="仿宋" w:cs="仿宋_GB2312" w:hint="eastAsia"/>
          <w:color w:val="333333"/>
          <w:sz w:val="32"/>
          <w:szCs w:val="32"/>
        </w:rPr>
        <w:t>应</w:t>
      </w:r>
      <w:r w:rsidRPr="00116FE9">
        <w:rPr>
          <w:rFonts w:ascii="仿宋" w:eastAsia="仿宋" w:hAnsi="仿宋" w:cs="仿宋_GB2312" w:hint="eastAsia"/>
          <w:color w:val="333333"/>
          <w:sz w:val="32"/>
          <w:szCs w:val="32"/>
        </w:rPr>
        <w:t>不低于最低控制价：</w:t>
      </w:r>
      <w:r w:rsidRPr="001B28B2">
        <w:rPr>
          <w:rFonts w:ascii="仿宋" w:eastAsia="仿宋" w:hAnsi="仿宋" w:cs="仿宋_GB2312" w:hint="eastAsia"/>
          <w:b/>
          <w:sz w:val="32"/>
          <w:szCs w:val="32"/>
        </w:rPr>
        <w:t xml:space="preserve"> </w:t>
      </w:r>
      <w:r w:rsidR="00FE0429">
        <w:rPr>
          <w:rFonts w:ascii="仿宋" w:eastAsia="仿宋" w:hAnsi="仿宋" w:cs="仿宋_GB2312" w:hint="eastAsia"/>
          <w:b/>
          <w:sz w:val="32"/>
          <w:szCs w:val="32"/>
        </w:rPr>
        <w:t>200</w:t>
      </w:r>
      <w:r w:rsidRPr="001B28B2">
        <w:rPr>
          <w:rFonts w:ascii="仿宋" w:eastAsia="仿宋" w:hAnsi="仿宋" w:cs="仿宋_GB2312" w:hint="eastAsia"/>
          <w:b/>
          <w:sz w:val="32"/>
          <w:szCs w:val="32"/>
        </w:rPr>
        <w:t>元</w:t>
      </w:r>
      <w:r w:rsidR="00FE0429">
        <w:rPr>
          <w:rFonts w:ascii="仿宋" w:eastAsia="仿宋" w:hAnsi="仿宋" w:cs="仿宋_GB2312" w:hint="eastAsia"/>
          <w:b/>
          <w:sz w:val="32"/>
          <w:szCs w:val="32"/>
        </w:rPr>
        <w:t>/台</w:t>
      </w:r>
      <w:r w:rsidR="00F84852">
        <w:rPr>
          <w:rFonts w:ascii="仿宋" w:eastAsia="仿宋" w:hAnsi="仿宋" w:cs="仿宋_GB2312" w:hint="eastAsia"/>
          <w:b/>
          <w:sz w:val="32"/>
          <w:szCs w:val="32"/>
        </w:rPr>
        <w:t>，合计5600元</w:t>
      </w:r>
      <w:r w:rsidRPr="00116FE9">
        <w:rPr>
          <w:rFonts w:ascii="仿宋" w:eastAsia="仿宋" w:hAnsi="仿宋" w:cs="仿宋_GB2312" w:hint="eastAsia"/>
          <w:color w:val="333333"/>
          <w:sz w:val="32"/>
          <w:szCs w:val="32"/>
        </w:rPr>
        <w:t>；竞价人密封报价，出价最高者确定为买受人。</w:t>
      </w:r>
    </w:p>
    <w:p w:rsidR="00116FE9" w:rsidRPr="00116FE9" w:rsidRDefault="00116FE9" w:rsidP="00500B53">
      <w:pPr>
        <w:spacing w:line="360" w:lineRule="auto"/>
        <w:ind w:firstLineChars="200" w:firstLine="643"/>
        <w:jc w:val="left"/>
        <w:rPr>
          <w:rFonts w:ascii="仿宋" w:eastAsia="仿宋" w:hAnsi="仿宋" w:cs="仿宋_GB2312"/>
          <w:color w:val="333333"/>
          <w:sz w:val="32"/>
          <w:szCs w:val="32"/>
        </w:rPr>
      </w:pPr>
      <w:r w:rsidRPr="00116FE9">
        <w:rPr>
          <w:rFonts w:ascii="仿宋" w:eastAsia="仿宋" w:hAnsi="仿宋" w:cs="仿宋_GB2312" w:hint="eastAsia"/>
          <w:b/>
          <w:color w:val="333333"/>
          <w:kern w:val="0"/>
          <w:sz w:val="32"/>
          <w:szCs w:val="32"/>
        </w:rPr>
        <w:t>四、竞买资格：</w:t>
      </w:r>
      <w:r w:rsidRPr="00116FE9">
        <w:rPr>
          <w:rFonts w:ascii="仿宋" w:eastAsia="仿宋" w:hAnsi="仿宋" w:cs="仿宋_GB2312" w:hint="eastAsia"/>
          <w:color w:val="333333"/>
          <w:kern w:val="0"/>
          <w:sz w:val="32"/>
          <w:szCs w:val="32"/>
        </w:rPr>
        <w:t xml:space="preserve">中华人民共和国境内的自然人、法人或其它组织(法律、法规规定限制的除外)。 </w:t>
      </w:r>
    </w:p>
    <w:p w:rsidR="00116FE9" w:rsidRPr="00116FE9" w:rsidRDefault="00FE0429" w:rsidP="00116FE9">
      <w:pPr>
        <w:pStyle w:val="a3"/>
        <w:widowControl/>
        <w:wordWrap w:val="0"/>
        <w:spacing w:before="0" w:beforeAutospacing="0" w:after="0" w:afterAutospacing="0"/>
        <w:ind w:firstLine="640"/>
        <w:jc w:val="both"/>
        <w:rPr>
          <w:rFonts w:ascii="仿宋" w:eastAsia="仿宋" w:hAnsi="仿宋" w:cs="仿宋_GB2312"/>
          <w:b/>
          <w:color w:val="333333"/>
          <w:sz w:val="32"/>
          <w:szCs w:val="32"/>
        </w:rPr>
      </w:pPr>
      <w:r>
        <w:rPr>
          <w:rFonts w:ascii="仿宋" w:eastAsia="仿宋" w:hAnsi="仿宋" w:cs="仿宋_GB2312" w:hint="eastAsia"/>
          <w:b/>
          <w:color w:val="333333"/>
          <w:sz w:val="32"/>
          <w:szCs w:val="32"/>
        </w:rPr>
        <w:t>五</w:t>
      </w:r>
      <w:r w:rsidR="00116FE9" w:rsidRPr="00116FE9">
        <w:rPr>
          <w:rFonts w:ascii="仿宋" w:eastAsia="仿宋" w:hAnsi="仿宋" w:cs="仿宋_GB2312" w:hint="eastAsia"/>
          <w:b/>
          <w:color w:val="333333"/>
          <w:sz w:val="32"/>
          <w:szCs w:val="32"/>
        </w:rPr>
        <w:t>、竞</w:t>
      </w:r>
      <w:r w:rsidR="007523EE">
        <w:rPr>
          <w:rFonts w:ascii="仿宋" w:eastAsia="仿宋" w:hAnsi="仿宋" w:cs="仿宋_GB2312" w:hint="eastAsia"/>
          <w:b/>
          <w:color w:val="333333"/>
          <w:sz w:val="32"/>
          <w:szCs w:val="32"/>
        </w:rPr>
        <w:t>价</w:t>
      </w:r>
      <w:r w:rsidR="00116FE9" w:rsidRPr="00116FE9">
        <w:rPr>
          <w:rFonts w:ascii="仿宋" w:eastAsia="仿宋" w:hAnsi="仿宋" w:cs="仿宋_GB2312" w:hint="eastAsia"/>
          <w:b/>
          <w:color w:val="333333"/>
          <w:sz w:val="32"/>
          <w:szCs w:val="32"/>
        </w:rPr>
        <w:t>文件内容和要求：</w:t>
      </w:r>
    </w:p>
    <w:p w:rsidR="00116FE9" w:rsidRPr="00116FE9" w:rsidRDefault="00116FE9" w:rsidP="00116FE9">
      <w:pPr>
        <w:pStyle w:val="a3"/>
        <w:widowControl/>
        <w:wordWrap w:val="0"/>
        <w:spacing w:before="0" w:beforeAutospacing="0" w:after="0" w:afterAutospacing="0"/>
        <w:ind w:firstLine="640"/>
        <w:jc w:val="both"/>
        <w:rPr>
          <w:rFonts w:ascii="仿宋" w:eastAsia="仿宋" w:hAnsi="仿宋" w:cs="仿宋_GB2312"/>
          <w:color w:val="333333"/>
          <w:sz w:val="32"/>
          <w:szCs w:val="32"/>
        </w:rPr>
      </w:pPr>
      <w:r w:rsidRPr="00116FE9">
        <w:rPr>
          <w:rFonts w:ascii="仿宋" w:eastAsia="仿宋" w:hAnsi="仿宋" w:cs="仿宋_GB2312" w:hint="eastAsia"/>
          <w:color w:val="333333"/>
          <w:sz w:val="32"/>
          <w:szCs w:val="32"/>
        </w:rPr>
        <w:t>1、自然人身份证复印件（签字）;</w:t>
      </w:r>
    </w:p>
    <w:p w:rsidR="00116FE9" w:rsidRPr="00116FE9" w:rsidRDefault="00116FE9" w:rsidP="00116FE9">
      <w:pPr>
        <w:pStyle w:val="a3"/>
        <w:widowControl/>
        <w:wordWrap w:val="0"/>
        <w:spacing w:before="0" w:beforeAutospacing="0" w:after="0" w:afterAutospacing="0"/>
        <w:ind w:firstLine="640"/>
        <w:jc w:val="both"/>
        <w:rPr>
          <w:rFonts w:ascii="仿宋" w:eastAsia="仿宋" w:hAnsi="仿宋" w:cs="仿宋_GB2312"/>
          <w:color w:val="333333"/>
          <w:sz w:val="32"/>
          <w:szCs w:val="32"/>
        </w:rPr>
      </w:pPr>
      <w:r w:rsidRPr="00116FE9">
        <w:rPr>
          <w:rFonts w:ascii="仿宋" w:eastAsia="仿宋" w:hAnsi="仿宋" w:cs="仿宋_GB2312" w:hint="eastAsia"/>
          <w:color w:val="333333"/>
          <w:sz w:val="32"/>
          <w:szCs w:val="32"/>
        </w:rPr>
        <w:t>2、法人营业执照复印件（盖章）、法人代表或代理人身份证复印件（盖章）</w:t>
      </w:r>
      <w:r w:rsidR="007523EE">
        <w:rPr>
          <w:rFonts w:ascii="仿宋" w:eastAsia="仿宋" w:hAnsi="仿宋" w:cs="仿宋_GB2312" w:hint="eastAsia"/>
          <w:color w:val="333333"/>
          <w:sz w:val="32"/>
          <w:szCs w:val="32"/>
        </w:rPr>
        <w:t>、</w:t>
      </w:r>
      <w:r w:rsidR="007523EE" w:rsidRPr="00116FE9">
        <w:rPr>
          <w:rFonts w:ascii="仿宋" w:eastAsia="仿宋" w:hAnsi="仿宋" w:cs="仿宋_GB2312" w:hint="eastAsia"/>
          <w:color w:val="333333"/>
          <w:sz w:val="32"/>
          <w:szCs w:val="32"/>
        </w:rPr>
        <w:t>授权委托书原件</w:t>
      </w:r>
      <w:r w:rsidRPr="00116FE9">
        <w:rPr>
          <w:rFonts w:ascii="仿宋" w:eastAsia="仿宋" w:hAnsi="仿宋" w:cs="仿宋_GB2312" w:hint="eastAsia"/>
          <w:color w:val="333333"/>
          <w:sz w:val="32"/>
          <w:szCs w:val="32"/>
        </w:rPr>
        <w:t>；</w:t>
      </w:r>
    </w:p>
    <w:p w:rsidR="00116FE9" w:rsidRDefault="00915758" w:rsidP="00116FE9">
      <w:pPr>
        <w:pStyle w:val="a3"/>
        <w:widowControl/>
        <w:wordWrap w:val="0"/>
        <w:spacing w:before="0" w:beforeAutospacing="0" w:after="0" w:afterAutospacing="0"/>
        <w:ind w:firstLine="640"/>
        <w:jc w:val="both"/>
        <w:rPr>
          <w:rFonts w:ascii="仿宋" w:eastAsia="仿宋" w:hAnsi="仿宋" w:cs="仿宋_GB2312"/>
          <w:color w:val="333333"/>
          <w:sz w:val="32"/>
          <w:szCs w:val="32"/>
        </w:rPr>
      </w:pPr>
      <w:r>
        <w:rPr>
          <w:rFonts w:ascii="仿宋" w:eastAsia="仿宋" w:hAnsi="仿宋" w:cs="仿宋_GB2312" w:hint="eastAsia"/>
          <w:color w:val="333333"/>
          <w:sz w:val="32"/>
          <w:szCs w:val="32"/>
        </w:rPr>
        <w:t>3</w:t>
      </w:r>
      <w:r w:rsidR="00116FE9" w:rsidRPr="00116FE9">
        <w:rPr>
          <w:rFonts w:ascii="仿宋" w:eastAsia="仿宋" w:hAnsi="仿宋" w:cs="仿宋_GB2312" w:hint="eastAsia"/>
          <w:color w:val="333333"/>
          <w:sz w:val="32"/>
          <w:szCs w:val="32"/>
        </w:rPr>
        <w:t>、报价函（</w:t>
      </w:r>
      <w:r>
        <w:rPr>
          <w:rFonts w:ascii="仿宋" w:eastAsia="仿宋" w:hAnsi="仿宋" w:cs="仿宋_GB2312" w:hint="eastAsia"/>
          <w:color w:val="333333"/>
          <w:sz w:val="32"/>
          <w:szCs w:val="32"/>
        </w:rPr>
        <w:t>签字</w:t>
      </w:r>
      <w:r w:rsidR="00116FE9" w:rsidRPr="00116FE9">
        <w:rPr>
          <w:rFonts w:ascii="仿宋" w:eastAsia="仿宋" w:hAnsi="仿宋" w:cs="仿宋_GB2312" w:hint="eastAsia"/>
          <w:color w:val="333333"/>
          <w:sz w:val="32"/>
          <w:szCs w:val="32"/>
        </w:rPr>
        <w:t>、盖章）。</w:t>
      </w:r>
    </w:p>
    <w:p w:rsidR="00915758" w:rsidRPr="001B28B2" w:rsidRDefault="00915758" w:rsidP="00116FE9">
      <w:pPr>
        <w:pStyle w:val="a3"/>
        <w:widowControl/>
        <w:wordWrap w:val="0"/>
        <w:spacing w:before="0" w:beforeAutospacing="0" w:after="0" w:afterAutospacing="0"/>
        <w:ind w:firstLine="640"/>
        <w:jc w:val="both"/>
        <w:rPr>
          <w:rFonts w:ascii="仿宋" w:eastAsia="仿宋" w:hAnsi="仿宋" w:cs="仿宋_GB2312"/>
          <w:sz w:val="32"/>
          <w:szCs w:val="32"/>
        </w:rPr>
      </w:pPr>
      <w:r w:rsidRPr="001B28B2">
        <w:rPr>
          <w:rFonts w:ascii="仿宋" w:eastAsia="仿宋" w:hAnsi="仿宋" w:cs="仿宋_GB2312" w:hint="eastAsia"/>
          <w:sz w:val="32"/>
          <w:szCs w:val="32"/>
        </w:rPr>
        <w:lastRenderedPageBreak/>
        <w:t>以上材料装入</w:t>
      </w:r>
      <w:r w:rsidR="00D236EF" w:rsidRPr="001B28B2">
        <w:rPr>
          <w:rFonts w:ascii="仿宋" w:eastAsia="仿宋" w:hAnsi="仿宋" w:cs="仿宋_GB2312" w:hint="eastAsia"/>
          <w:sz w:val="32"/>
          <w:szCs w:val="32"/>
        </w:rPr>
        <w:t>同</w:t>
      </w:r>
      <w:r w:rsidRPr="001B28B2">
        <w:rPr>
          <w:rFonts w:ascii="仿宋" w:eastAsia="仿宋" w:hAnsi="仿宋" w:cs="仿宋_GB2312" w:hint="eastAsia"/>
          <w:sz w:val="32"/>
          <w:szCs w:val="32"/>
        </w:rPr>
        <w:t>一个密封包，密封条处须签字或盖章，</w:t>
      </w:r>
      <w:r w:rsidR="00D236EF" w:rsidRPr="001B28B2">
        <w:rPr>
          <w:rFonts w:ascii="仿宋" w:eastAsia="仿宋" w:hAnsi="仿宋" w:cs="仿宋_GB2312" w:hint="eastAsia"/>
          <w:sz w:val="32"/>
          <w:szCs w:val="32"/>
        </w:rPr>
        <w:t>并</w:t>
      </w:r>
      <w:r w:rsidRPr="001B28B2">
        <w:rPr>
          <w:rFonts w:ascii="仿宋" w:eastAsia="仿宋" w:hAnsi="仿宋" w:cs="仿宋_GB2312" w:hint="eastAsia"/>
          <w:sz w:val="32"/>
          <w:szCs w:val="32"/>
        </w:rPr>
        <w:t>在规定截标时间前提交。</w:t>
      </w:r>
    </w:p>
    <w:p w:rsidR="00116FE9" w:rsidRPr="00116FE9" w:rsidRDefault="000D1349" w:rsidP="00116FE9">
      <w:pPr>
        <w:pStyle w:val="a3"/>
        <w:widowControl/>
        <w:wordWrap w:val="0"/>
        <w:spacing w:before="0" w:beforeAutospacing="0" w:after="0" w:afterAutospacing="0"/>
        <w:ind w:firstLine="640"/>
        <w:jc w:val="both"/>
        <w:rPr>
          <w:rFonts w:ascii="仿宋" w:eastAsia="仿宋" w:hAnsi="仿宋" w:cs="仿宋_GB2312"/>
          <w:color w:val="333333"/>
          <w:sz w:val="32"/>
          <w:szCs w:val="32"/>
        </w:rPr>
      </w:pPr>
      <w:r>
        <w:rPr>
          <w:rFonts w:ascii="仿宋" w:eastAsia="仿宋" w:hAnsi="仿宋" w:cs="仿宋_GB2312" w:hint="eastAsia"/>
          <w:b/>
          <w:color w:val="333333"/>
          <w:sz w:val="32"/>
          <w:szCs w:val="32"/>
        </w:rPr>
        <w:t>六</w:t>
      </w:r>
      <w:r w:rsidR="00116FE9" w:rsidRPr="00116FE9">
        <w:rPr>
          <w:rFonts w:ascii="仿宋" w:eastAsia="仿宋" w:hAnsi="仿宋" w:cs="仿宋_GB2312" w:hint="eastAsia"/>
          <w:b/>
          <w:color w:val="333333"/>
          <w:sz w:val="32"/>
          <w:szCs w:val="32"/>
        </w:rPr>
        <w:t>、开标：</w:t>
      </w:r>
      <w:r w:rsidR="00116FE9" w:rsidRPr="00116FE9">
        <w:rPr>
          <w:rFonts w:ascii="仿宋" w:eastAsia="仿宋" w:hAnsi="仿宋" w:cs="仿宋_GB2312" w:hint="eastAsia"/>
          <w:color w:val="333333"/>
          <w:sz w:val="32"/>
          <w:szCs w:val="32"/>
        </w:rPr>
        <w:t>拍卖单位组织现场开标；当竞价人不少于三家（含三家）时，当场开启全部密封报价函、公布报价，按报价高低现场宣布成交人</w:t>
      </w:r>
      <w:r w:rsidR="00BD381E">
        <w:rPr>
          <w:rFonts w:ascii="仿宋" w:eastAsia="仿宋" w:hAnsi="仿宋" w:cs="仿宋_GB2312" w:hint="eastAsia"/>
          <w:color w:val="333333"/>
          <w:sz w:val="32"/>
          <w:szCs w:val="32"/>
        </w:rPr>
        <w:t>（买受人）</w:t>
      </w:r>
      <w:r w:rsidR="00116FE9" w:rsidRPr="00116FE9">
        <w:rPr>
          <w:rFonts w:ascii="仿宋" w:eastAsia="仿宋" w:hAnsi="仿宋" w:cs="仿宋_GB2312" w:hint="eastAsia"/>
          <w:color w:val="333333"/>
          <w:sz w:val="32"/>
          <w:szCs w:val="32"/>
        </w:rPr>
        <w:t xml:space="preserve">；少于三家重新发布处置公告。 </w:t>
      </w:r>
    </w:p>
    <w:p w:rsidR="00116FE9" w:rsidRPr="00116FE9" w:rsidRDefault="00842748" w:rsidP="00116FE9">
      <w:pPr>
        <w:pStyle w:val="a3"/>
        <w:widowControl/>
        <w:wordWrap w:val="0"/>
        <w:spacing w:before="0" w:beforeAutospacing="0" w:after="0" w:afterAutospacing="0"/>
        <w:ind w:firstLine="640"/>
        <w:jc w:val="both"/>
        <w:rPr>
          <w:rFonts w:ascii="仿宋" w:eastAsia="仿宋" w:hAnsi="仿宋" w:cs="仿宋_GB2312"/>
          <w:b/>
          <w:color w:val="333333"/>
          <w:sz w:val="32"/>
          <w:szCs w:val="32"/>
        </w:rPr>
      </w:pPr>
      <w:r>
        <w:rPr>
          <w:rFonts w:ascii="仿宋" w:eastAsia="仿宋" w:hAnsi="仿宋" w:cs="仿宋_GB2312" w:hint="eastAsia"/>
          <w:b/>
          <w:color w:val="333333"/>
          <w:sz w:val="32"/>
          <w:szCs w:val="32"/>
        </w:rPr>
        <w:t>七</w:t>
      </w:r>
      <w:r w:rsidR="00116FE9" w:rsidRPr="00116FE9">
        <w:rPr>
          <w:rFonts w:ascii="仿宋" w:eastAsia="仿宋" w:hAnsi="仿宋" w:cs="仿宋_GB2312" w:hint="eastAsia"/>
          <w:b/>
          <w:color w:val="333333"/>
          <w:sz w:val="32"/>
          <w:szCs w:val="32"/>
        </w:rPr>
        <w:t>、以下情况</w:t>
      </w:r>
      <w:r w:rsidR="000001EE">
        <w:rPr>
          <w:rFonts w:ascii="仿宋" w:eastAsia="仿宋" w:hAnsi="仿宋" w:cs="仿宋_GB2312" w:hint="eastAsia"/>
          <w:b/>
          <w:color w:val="333333"/>
          <w:sz w:val="32"/>
          <w:szCs w:val="32"/>
        </w:rPr>
        <w:t>竞价</w:t>
      </w:r>
      <w:r w:rsidR="00116FE9" w:rsidRPr="00116FE9">
        <w:rPr>
          <w:rFonts w:ascii="仿宋" w:eastAsia="仿宋" w:hAnsi="仿宋" w:cs="仿宋_GB2312" w:hint="eastAsia"/>
          <w:b/>
          <w:color w:val="333333"/>
          <w:sz w:val="32"/>
          <w:szCs w:val="32"/>
        </w:rPr>
        <w:t>文件将不被接受：</w:t>
      </w:r>
    </w:p>
    <w:p w:rsidR="00116FE9" w:rsidRPr="00116FE9" w:rsidRDefault="00116FE9" w:rsidP="00116FE9">
      <w:pPr>
        <w:pStyle w:val="a3"/>
        <w:widowControl/>
        <w:numPr>
          <w:ilvl w:val="0"/>
          <w:numId w:val="1"/>
        </w:numPr>
        <w:wordWrap w:val="0"/>
        <w:spacing w:before="0" w:beforeAutospacing="0" w:after="0" w:afterAutospacing="0"/>
        <w:jc w:val="both"/>
        <w:rPr>
          <w:rFonts w:ascii="仿宋" w:eastAsia="仿宋" w:hAnsi="仿宋" w:cs="仿宋_GB2312"/>
          <w:color w:val="333333"/>
          <w:sz w:val="32"/>
          <w:szCs w:val="32"/>
        </w:rPr>
      </w:pPr>
      <w:r w:rsidRPr="00116FE9">
        <w:rPr>
          <w:rFonts w:ascii="仿宋" w:eastAsia="仿宋" w:hAnsi="仿宋" w:cs="仿宋_GB2312" w:hint="eastAsia"/>
          <w:color w:val="333333"/>
          <w:sz w:val="32"/>
          <w:szCs w:val="32"/>
        </w:rPr>
        <w:t>超过截标时间送达的竞标文件将不被接受；</w:t>
      </w:r>
    </w:p>
    <w:p w:rsidR="00116FE9" w:rsidRPr="00116FE9" w:rsidRDefault="00116FE9" w:rsidP="00116FE9">
      <w:pPr>
        <w:pStyle w:val="a3"/>
        <w:widowControl/>
        <w:numPr>
          <w:ilvl w:val="0"/>
          <w:numId w:val="1"/>
        </w:numPr>
        <w:wordWrap w:val="0"/>
        <w:spacing w:before="0" w:beforeAutospacing="0" w:after="0" w:afterAutospacing="0"/>
        <w:jc w:val="both"/>
        <w:rPr>
          <w:rFonts w:ascii="仿宋" w:eastAsia="仿宋" w:hAnsi="仿宋" w:cs="仿宋_GB2312"/>
          <w:color w:val="333333"/>
          <w:sz w:val="32"/>
          <w:szCs w:val="32"/>
        </w:rPr>
      </w:pPr>
      <w:r w:rsidRPr="00116FE9">
        <w:rPr>
          <w:rFonts w:ascii="仿宋" w:eastAsia="仿宋" w:hAnsi="仿宋" w:cs="仿宋_GB2312" w:hint="eastAsia"/>
          <w:color w:val="333333"/>
          <w:sz w:val="32"/>
          <w:szCs w:val="32"/>
        </w:rPr>
        <w:t>投标函没有签名和盖章的（法人单位须法人签字或授权人签字和盖章，自然人须个人签字）；</w:t>
      </w:r>
    </w:p>
    <w:p w:rsidR="00116FE9" w:rsidRPr="00116FE9" w:rsidRDefault="00116FE9" w:rsidP="00116FE9">
      <w:pPr>
        <w:pStyle w:val="a3"/>
        <w:widowControl/>
        <w:numPr>
          <w:ilvl w:val="0"/>
          <w:numId w:val="1"/>
        </w:numPr>
        <w:wordWrap w:val="0"/>
        <w:spacing w:before="0" w:beforeAutospacing="0" w:after="0" w:afterAutospacing="0"/>
        <w:jc w:val="both"/>
        <w:rPr>
          <w:rFonts w:ascii="仿宋" w:eastAsia="仿宋" w:hAnsi="仿宋" w:cs="仿宋_GB2312"/>
          <w:color w:val="333333"/>
          <w:sz w:val="32"/>
          <w:szCs w:val="32"/>
        </w:rPr>
      </w:pPr>
      <w:r w:rsidRPr="00116FE9">
        <w:rPr>
          <w:rFonts w:ascii="仿宋" w:eastAsia="仿宋" w:hAnsi="仿宋" w:cs="仿宋_GB2312" w:hint="eastAsia"/>
          <w:color w:val="333333"/>
          <w:sz w:val="32"/>
          <w:szCs w:val="32"/>
        </w:rPr>
        <w:t>报价函没有密封；</w:t>
      </w:r>
    </w:p>
    <w:p w:rsidR="00116FE9" w:rsidRPr="00116FE9" w:rsidRDefault="00116FE9" w:rsidP="00116FE9">
      <w:pPr>
        <w:pStyle w:val="a3"/>
        <w:widowControl/>
        <w:numPr>
          <w:ilvl w:val="0"/>
          <w:numId w:val="1"/>
        </w:numPr>
        <w:wordWrap w:val="0"/>
        <w:spacing w:before="0" w:beforeAutospacing="0" w:after="0" w:afterAutospacing="0"/>
        <w:jc w:val="both"/>
        <w:rPr>
          <w:rFonts w:ascii="仿宋" w:eastAsia="仿宋" w:hAnsi="仿宋" w:cs="仿宋_GB2312"/>
          <w:color w:val="333333"/>
          <w:sz w:val="32"/>
          <w:szCs w:val="32"/>
        </w:rPr>
      </w:pPr>
      <w:r w:rsidRPr="00116FE9">
        <w:rPr>
          <w:rFonts w:ascii="仿宋" w:eastAsia="仿宋" w:hAnsi="仿宋" w:cs="仿宋_GB2312" w:hint="eastAsia"/>
          <w:color w:val="333333"/>
          <w:sz w:val="32"/>
          <w:szCs w:val="32"/>
        </w:rPr>
        <w:t>竞买价低于控制价。</w:t>
      </w:r>
    </w:p>
    <w:p w:rsidR="00116FE9" w:rsidRPr="00116FE9" w:rsidRDefault="000B680C" w:rsidP="00116FE9">
      <w:pPr>
        <w:pStyle w:val="a3"/>
        <w:widowControl/>
        <w:wordWrap w:val="0"/>
        <w:spacing w:before="0" w:beforeAutospacing="0" w:after="0" w:afterAutospacing="0"/>
        <w:ind w:firstLineChars="200" w:firstLine="643"/>
        <w:jc w:val="both"/>
        <w:rPr>
          <w:rFonts w:ascii="仿宋" w:eastAsia="仿宋" w:hAnsi="仿宋" w:cs="仿宋_GB2312"/>
          <w:b/>
          <w:color w:val="333333"/>
          <w:sz w:val="32"/>
          <w:szCs w:val="32"/>
        </w:rPr>
      </w:pPr>
      <w:r>
        <w:rPr>
          <w:rFonts w:ascii="仿宋" w:eastAsia="仿宋" w:hAnsi="仿宋" w:cs="仿宋_GB2312" w:hint="eastAsia"/>
          <w:b/>
          <w:color w:val="333333"/>
          <w:sz w:val="32"/>
          <w:szCs w:val="32"/>
        </w:rPr>
        <w:t>八</w:t>
      </w:r>
      <w:r w:rsidR="00116FE9" w:rsidRPr="00116FE9">
        <w:rPr>
          <w:rFonts w:ascii="仿宋" w:eastAsia="仿宋" w:hAnsi="仿宋" w:cs="仿宋_GB2312" w:hint="eastAsia"/>
          <w:b/>
          <w:color w:val="333333"/>
          <w:sz w:val="32"/>
          <w:szCs w:val="32"/>
        </w:rPr>
        <w:t>、其他事项：</w:t>
      </w:r>
    </w:p>
    <w:p w:rsidR="00116FE9" w:rsidRPr="00116FE9" w:rsidRDefault="00116FE9" w:rsidP="00116FE9">
      <w:pPr>
        <w:pStyle w:val="a3"/>
        <w:widowControl/>
        <w:wordWrap w:val="0"/>
        <w:spacing w:before="0" w:beforeAutospacing="0" w:after="0" w:afterAutospacing="0"/>
        <w:ind w:firstLine="640"/>
        <w:jc w:val="both"/>
        <w:rPr>
          <w:rFonts w:ascii="仿宋" w:eastAsia="仿宋" w:hAnsi="仿宋" w:cs="仿宋_GB2312"/>
          <w:color w:val="333333"/>
          <w:sz w:val="32"/>
          <w:szCs w:val="32"/>
        </w:rPr>
      </w:pPr>
      <w:r w:rsidRPr="00116FE9">
        <w:rPr>
          <w:rFonts w:ascii="仿宋" w:eastAsia="仿宋" w:hAnsi="仿宋" w:cs="仿宋_GB2312" w:hint="eastAsia"/>
          <w:color w:val="333333"/>
          <w:sz w:val="32"/>
          <w:szCs w:val="32"/>
        </w:rPr>
        <w:t>1、定2019年</w:t>
      </w:r>
      <w:r w:rsidR="007C3B87">
        <w:rPr>
          <w:rFonts w:ascii="仿宋" w:eastAsia="仿宋" w:hAnsi="仿宋" w:cs="仿宋_GB2312" w:hint="eastAsia"/>
          <w:b/>
          <w:sz w:val="32"/>
          <w:szCs w:val="32"/>
        </w:rPr>
        <w:t>8</w:t>
      </w:r>
      <w:r w:rsidRPr="001B28B2">
        <w:rPr>
          <w:rFonts w:ascii="仿宋" w:eastAsia="仿宋" w:hAnsi="仿宋" w:cs="仿宋_GB2312" w:hint="eastAsia"/>
          <w:b/>
          <w:sz w:val="32"/>
          <w:szCs w:val="32"/>
        </w:rPr>
        <w:t>月</w:t>
      </w:r>
      <w:r w:rsidR="007C3B87">
        <w:rPr>
          <w:rFonts w:ascii="仿宋" w:eastAsia="仿宋" w:hAnsi="仿宋" w:cs="仿宋_GB2312" w:hint="eastAsia"/>
          <w:b/>
          <w:sz w:val="32"/>
          <w:szCs w:val="32"/>
        </w:rPr>
        <w:t>22</w:t>
      </w:r>
      <w:r w:rsidRPr="001B28B2">
        <w:rPr>
          <w:rFonts w:ascii="仿宋" w:eastAsia="仿宋" w:hAnsi="仿宋" w:cs="仿宋_GB2312" w:hint="eastAsia"/>
          <w:b/>
          <w:sz w:val="32"/>
          <w:szCs w:val="32"/>
        </w:rPr>
        <w:t>日</w:t>
      </w:r>
      <w:r w:rsidRPr="00116FE9">
        <w:rPr>
          <w:rFonts w:ascii="仿宋" w:eastAsia="仿宋" w:hAnsi="仿宋" w:cs="仿宋_GB2312" w:hint="eastAsia"/>
          <w:color w:val="333333"/>
          <w:sz w:val="32"/>
          <w:szCs w:val="32"/>
        </w:rPr>
        <w:t>上午9:00-1</w:t>
      </w:r>
      <w:r w:rsidR="007C3B87">
        <w:rPr>
          <w:rFonts w:ascii="仿宋" w:eastAsia="仿宋" w:hAnsi="仿宋" w:cs="仿宋_GB2312" w:hint="eastAsia"/>
          <w:color w:val="333333"/>
          <w:sz w:val="32"/>
          <w:szCs w:val="32"/>
        </w:rPr>
        <w:t>1</w:t>
      </w:r>
      <w:r w:rsidRPr="00116FE9">
        <w:rPr>
          <w:rFonts w:ascii="仿宋" w:eastAsia="仿宋" w:hAnsi="仿宋" w:cs="仿宋_GB2312" w:hint="eastAsia"/>
          <w:color w:val="333333"/>
          <w:sz w:val="32"/>
          <w:szCs w:val="32"/>
        </w:rPr>
        <w:t>:00统一组织竞买人察看拍卖实物，地点是</w:t>
      </w:r>
      <w:r w:rsidR="007C3B87">
        <w:rPr>
          <w:rFonts w:ascii="仿宋" w:eastAsia="仿宋" w:hAnsi="仿宋" w:cs="仿宋_GB2312" w:hint="eastAsia"/>
          <w:color w:val="333333"/>
          <w:sz w:val="32"/>
          <w:szCs w:val="32"/>
        </w:rPr>
        <w:t>湖北经济学院校内</w:t>
      </w:r>
      <w:r w:rsidRPr="00116FE9">
        <w:rPr>
          <w:rFonts w:ascii="仿宋" w:eastAsia="仿宋" w:hAnsi="仿宋" w:cs="仿宋_GB2312" w:hint="eastAsia"/>
          <w:color w:val="333333"/>
          <w:sz w:val="32"/>
          <w:szCs w:val="32"/>
        </w:rPr>
        <w:t>，没有参加视为对标的实物认可和无异议。</w:t>
      </w:r>
    </w:p>
    <w:p w:rsidR="00116FE9" w:rsidRPr="00116FE9" w:rsidRDefault="00116FE9" w:rsidP="00116FE9">
      <w:pPr>
        <w:pStyle w:val="a3"/>
        <w:widowControl/>
        <w:wordWrap w:val="0"/>
        <w:spacing w:before="0" w:beforeAutospacing="0" w:after="0" w:afterAutospacing="0"/>
        <w:ind w:firstLine="640"/>
        <w:jc w:val="both"/>
        <w:rPr>
          <w:rFonts w:ascii="仿宋" w:eastAsia="仿宋" w:hAnsi="仿宋" w:cs="仿宋_GB2312"/>
          <w:color w:val="333333"/>
          <w:sz w:val="32"/>
          <w:szCs w:val="32"/>
        </w:rPr>
      </w:pPr>
      <w:r w:rsidRPr="00116FE9">
        <w:rPr>
          <w:rFonts w:ascii="仿宋" w:eastAsia="仿宋" w:hAnsi="仿宋" w:cs="仿宋_GB2312" w:hint="eastAsia"/>
          <w:color w:val="333333"/>
          <w:sz w:val="32"/>
          <w:szCs w:val="32"/>
        </w:rPr>
        <w:t>2、</w:t>
      </w:r>
      <w:r w:rsidR="00BD381E">
        <w:rPr>
          <w:rFonts w:ascii="仿宋" w:eastAsia="仿宋" w:hAnsi="仿宋" w:cs="仿宋_GB2312" w:hint="eastAsia"/>
          <w:color w:val="333333"/>
          <w:sz w:val="32"/>
          <w:szCs w:val="32"/>
        </w:rPr>
        <w:t>竞价</w:t>
      </w:r>
      <w:r w:rsidRPr="00116FE9">
        <w:rPr>
          <w:rFonts w:ascii="仿宋" w:eastAsia="仿宋" w:hAnsi="仿宋" w:cs="仿宋_GB2312" w:hint="eastAsia"/>
          <w:color w:val="333333"/>
          <w:sz w:val="32"/>
          <w:szCs w:val="32"/>
        </w:rPr>
        <w:t>成交后，买受人须于成交之日起</w:t>
      </w:r>
      <w:r w:rsidR="007C3B87">
        <w:rPr>
          <w:rFonts w:ascii="仿宋" w:eastAsia="仿宋" w:hAnsi="仿宋" w:cs="仿宋_GB2312" w:hint="eastAsia"/>
          <w:color w:val="333333"/>
          <w:sz w:val="32"/>
          <w:szCs w:val="32"/>
        </w:rPr>
        <w:t>3个工作</w:t>
      </w:r>
      <w:r w:rsidRPr="00116FE9">
        <w:rPr>
          <w:rFonts w:ascii="仿宋" w:eastAsia="仿宋" w:hAnsi="仿宋" w:cs="仿宋_GB2312" w:hint="eastAsia"/>
          <w:color w:val="333333"/>
          <w:sz w:val="32"/>
          <w:szCs w:val="32"/>
        </w:rPr>
        <w:t>日内，全额付清拍卖成交款，否则视为不履行本次竞拍</w:t>
      </w:r>
      <w:r w:rsidR="007C3B87">
        <w:rPr>
          <w:rFonts w:ascii="仿宋" w:eastAsia="仿宋" w:hAnsi="仿宋" w:cs="仿宋_GB2312" w:hint="eastAsia"/>
          <w:color w:val="333333"/>
          <w:sz w:val="32"/>
          <w:szCs w:val="32"/>
        </w:rPr>
        <w:t>规</w:t>
      </w:r>
      <w:r w:rsidRPr="00116FE9">
        <w:rPr>
          <w:rFonts w:ascii="仿宋" w:eastAsia="仿宋" w:hAnsi="仿宋" w:cs="仿宋_GB2312" w:hint="eastAsia"/>
          <w:color w:val="333333"/>
          <w:sz w:val="32"/>
          <w:szCs w:val="32"/>
        </w:rPr>
        <w:t>；买受人付清全部成交款后，拍卖人1</w:t>
      </w:r>
      <w:r w:rsidR="007C3B87">
        <w:rPr>
          <w:rFonts w:ascii="仿宋" w:eastAsia="仿宋" w:hAnsi="仿宋" w:cs="仿宋_GB2312" w:hint="eastAsia"/>
          <w:color w:val="333333"/>
          <w:sz w:val="32"/>
          <w:szCs w:val="32"/>
        </w:rPr>
        <w:t>个工作</w:t>
      </w:r>
      <w:r w:rsidRPr="00116FE9">
        <w:rPr>
          <w:rFonts w:ascii="仿宋" w:eastAsia="仿宋" w:hAnsi="仿宋" w:cs="仿宋_GB2312" w:hint="eastAsia"/>
          <w:color w:val="333333"/>
          <w:sz w:val="32"/>
          <w:szCs w:val="32"/>
        </w:rPr>
        <w:t>日内移交</w:t>
      </w:r>
      <w:r w:rsidR="007C3B87">
        <w:rPr>
          <w:rFonts w:ascii="仿宋" w:eastAsia="仿宋" w:hAnsi="仿宋" w:cs="仿宋_GB2312" w:hint="eastAsia"/>
          <w:color w:val="333333"/>
          <w:sz w:val="32"/>
          <w:szCs w:val="32"/>
        </w:rPr>
        <w:t>竞价物品</w:t>
      </w:r>
      <w:r w:rsidRPr="00116FE9">
        <w:rPr>
          <w:rFonts w:ascii="仿宋" w:eastAsia="仿宋" w:hAnsi="仿宋" w:cs="仿宋_GB2312" w:hint="eastAsia"/>
          <w:color w:val="333333"/>
          <w:sz w:val="32"/>
          <w:szCs w:val="32"/>
        </w:rPr>
        <w:t>。</w:t>
      </w:r>
    </w:p>
    <w:p w:rsidR="00116FE9" w:rsidRPr="00116FE9" w:rsidRDefault="00116FE9" w:rsidP="00116FE9">
      <w:pPr>
        <w:pStyle w:val="a3"/>
        <w:widowControl/>
        <w:wordWrap w:val="0"/>
        <w:spacing w:before="0" w:beforeAutospacing="0" w:after="0" w:afterAutospacing="0"/>
        <w:ind w:firstLine="640"/>
        <w:jc w:val="both"/>
        <w:rPr>
          <w:rFonts w:ascii="仿宋" w:eastAsia="仿宋" w:hAnsi="仿宋" w:cs="仿宋_GB2312"/>
          <w:color w:val="333333"/>
          <w:sz w:val="32"/>
          <w:szCs w:val="32"/>
        </w:rPr>
      </w:pPr>
      <w:r w:rsidRPr="00116FE9">
        <w:rPr>
          <w:rFonts w:ascii="仿宋" w:eastAsia="仿宋" w:hAnsi="仿宋" w:cs="仿宋_GB2312" w:hint="eastAsia"/>
          <w:color w:val="333333"/>
          <w:sz w:val="32"/>
          <w:szCs w:val="32"/>
        </w:rPr>
        <w:t>3</w:t>
      </w:r>
      <w:r w:rsidR="006E3AB1">
        <w:rPr>
          <w:rFonts w:ascii="仿宋" w:eastAsia="仿宋" w:hAnsi="仿宋" w:cs="仿宋_GB2312" w:hint="eastAsia"/>
          <w:color w:val="333333"/>
          <w:sz w:val="32"/>
          <w:szCs w:val="32"/>
        </w:rPr>
        <w:t>、</w:t>
      </w:r>
      <w:r w:rsidRPr="00116FE9">
        <w:rPr>
          <w:rFonts w:ascii="仿宋" w:eastAsia="仿宋" w:hAnsi="仿宋" w:cs="仿宋_GB2312" w:hint="eastAsia"/>
          <w:color w:val="333333"/>
          <w:sz w:val="32"/>
          <w:szCs w:val="32"/>
        </w:rPr>
        <w:t>4日内将标的物清场，逾期一天按成交价的5%缴纳滞纳金，搬运所发生的一切费用（搬运费、拆装费用等）和设备搬迁时的安全责任均由买受人自行承担</w:t>
      </w:r>
      <w:r w:rsidR="007C3B87">
        <w:rPr>
          <w:rFonts w:ascii="仿宋" w:eastAsia="仿宋" w:hAnsi="仿宋" w:cs="仿宋_GB2312" w:hint="eastAsia"/>
          <w:color w:val="333333"/>
          <w:sz w:val="32"/>
          <w:szCs w:val="32"/>
        </w:rPr>
        <w:t>。若因逾期提取</w:t>
      </w:r>
      <w:r w:rsidR="007C3B87">
        <w:rPr>
          <w:rFonts w:ascii="仿宋" w:eastAsia="仿宋" w:hAnsi="仿宋" w:cs="仿宋_GB2312" w:hint="eastAsia"/>
          <w:color w:val="333333"/>
          <w:sz w:val="32"/>
          <w:szCs w:val="32"/>
        </w:rPr>
        <w:lastRenderedPageBreak/>
        <w:t>而造成的货物丢失、毁损损失，由买受人自行负责，我单位</w:t>
      </w:r>
      <w:r w:rsidRPr="00116FE9">
        <w:rPr>
          <w:rFonts w:ascii="仿宋" w:eastAsia="仿宋" w:hAnsi="仿宋" w:cs="仿宋_GB2312" w:hint="eastAsia"/>
          <w:color w:val="333333"/>
          <w:sz w:val="32"/>
          <w:szCs w:val="32"/>
        </w:rPr>
        <w:t>概不承担责任。处置中不得损坏和拿走其他非竞价处置物资。否则，</w:t>
      </w:r>
      <w:r w:rsidR="00BD381E">
        <w:rPr>
          <w:rFonts w:ascii="仿宋" w:eastAsia="仿宋" w:hAnsi="仿宋" w:cs="仿宋_GB2312" w:hint="eastAsia"/>
          <w:color w:val="333333"/>
          <w:sz w:val="32"/>
          <w:szCs w:val="32"/>
        </w:rPr>
        <w:t>买受人</w:t>
      </w:r>
      <w:r w:rsidRPr="00116FE9">
        <w:rPr>
          <w:rFonts w:ascii="仿宋" w:eastAsia="仿宋" w:hAnsi="仿宋" w:cs="仿宋_GB2312" w:hint="eastAsia"/>
          <w:color w:val="333333"/>
          <w:sz w:val="32"/>
          <w:szCs w:val="32"/>
        </w:rPr>
        <w:t>要负责相应的赔偿。</w:t>
      </w:r>
    </w:p>
    <w:p w:rsidR="00BD381E" w:rsidRPr="00BD381E" w:rsidRDefault="00116FE9" w:rsidP="00116FE9">
      <w:pPr>
        <w:pStyle w:val="a3"/>
        <w:widowControl/>
        <w:wordWrap w:val="0"/>
        <w:spacing w:before="0" w:beforeAutospacing="0" w:after="0" w:afterAutospacing="0"/>
        <w:ind w:firstLine="640"/>
        <w:jc w:val="both"/>
        <w:rPr>
          <w:rFonts w:ascii="仿宋" w:eastAsia="仿宋" w:hAnsi="仿宋" w:cs="仿宋_GB2312"/>
          <w:color w:val="333333"/>
          <w:sz w:val="32"/>
          <w:szCs w:val="32"/>
        </w:rPr>
      </w:pPr>
      <w:r w:rsidRPr="00116FE9">
        <w:rPr>
          <w:rFonts w:ascii="仿宋" w:eastAsia="仿宋" w:hAnsi="仿宋" w:cs="仿宋_GB2312" w:hint="eastAsia"/>
          <w:color w:val="333333"/>
          <w:sz w:val="32"/>
          <w:szCs w:val="32"/>
        </w:rPr>
        <w:t>4、</w:t>
      </w:r>
      <w:r w:rsidR="00BD381E">
        <w:rPr>
          <w:rFonts w:ascii="仿宋" w:eastAsia="仿宋" w:hAnsi="仿宋" w:cs="仿宋_GB2312" w:hint="eastAsia"/>
          <w:color w:val="333333"/>
          <w:sz w:val="32"/>
          <w:szCs w:val="32"/>
        </w:rPr>
        <w:t>买受人</w:t>
      </w:r>
      <w:r w:rsidRPr="00116FE9">
        <w:rPr>
          <w:rFonts w:ascii="仿宋" w:eastAsia="仿宋" w:hAnsi="仿宋" w:cs="仿宋_GB2312" w:hint="eastAsia"/>
          <w:color w:val="333333"/>
          <w:sz w:val="32"/>
          <w:szCs w:val="32"/>
        </w:rPr>
        <w:t>须保证将所得的资产严格按照国家相关规定进行处置，否则因此产生的一切后果由</w:t>
      </w:r>
      <w:r w:rsidR="00BD381E">
        <w:rPr>
          <w:rFonts w:ascii="仿宋" w:eastAsia="仿宋" w:hAnsi="仿宋" w:cs="仿宋_GB2312" w:hint="eastAsia"/>
          <w:color w:val="333333"/>
          <w:sz w:val="32"/>
          <w:szCs w:val="32"/>
        </w:rPr>
        <w:t>买受人</w:t>
      </w:r>
      <w:r w:rsidRPr="00116FE9">
        <w:rPr>
          <w:rFonts w:ascii="仿宋" w:eastAsia="仿宋" w:hAnsi="仿宋" w:cs="仿宋_GB2312" w:hint="eastAsia"/>
          <w:color w:val="333333"/>
          <w:sz w:val="32"/>
          <w:szCs w:val="32"/>
        </w:rPr>
        <w:t>负责。</w:t>
      </w:r>
    </w:p>
    <w:p w:rsidR="00116FE9" w:rsidRPr="00116FE9" w:rsidRDefault="00BD381E" w:rsidP="00116FE9">
      <w:pPr>
        <w:pStyle w:val="a3"/>
        <w:widowControl/>
        <w:wordWrap w:val="0"/>
        <w:spacing w:before="0" w:beforeAutospacing="0" w:after="0" w:afterAutospacing="0"/>
        <w:ind w:firstLine="640"/>
        <w:jc w:val="both"/>
        <w:rPr>
          <w:rFonts w:ascii="仿宋" w:eastAsia="仿宋" w:hAnsi="仿宋" w:cs="仿宋_GB2312"/>
          <w:color w:val="333333"/>
          <w:sz w:val="32"/>
          <w:szCs w:val="32"/>
        </w:rPr>
      </w:pPr>
      <w:r>
        <w:rPr>
          <w:rFonts w:ascii="仿宋" w:eastAsia="仿宋" w:hAnsi="仿宋" w:cs="仿宋_GB2312" w:hint="eastAsia"/>
          <w:color w:val="333333"/>
          <w:sz w:val="32"/>
          <w:szCs w:val="32"/>
        </w:rPr>
        <w:t>5、</w:t>
      </w:r>
      <w:r w:rsidR="00116FE9" w:rsidRPr="00116FE9">
        <w:rPr>
          <w:rFonts w:ascii="仿宋" w:eastAsia="仿宋" w:hAnsi="仿宋" w:cs="仿宋_GB2312" w:hint="eastAsia"/>
          <w:color w:val="333333"/>
          <w:sz w:val="32"/>
          <w:szCs w:val="32"/>
        </w:rPr>
        <w:t>联系人：</w:t>
      </w:r>
      <w:r w:rsidR="007C3B87">
        <w:rPr>
          <w:rFonts w:ascii="仿宋" w:eastAsia="仿宋" w:hAnsi="仿宋" w:cs="仿宋_GB2312" w:hint="eastAsia"/>
          <w:color w:val="333333"/>
          <w:sz w:val="32"/>
          <w:szCs w:val="32"/>
        </w:rPr>
        <w:t>张祥</w:t>
      </w:r>
      <w:r w:rsidR="00C55C9C">
        <w:rPr>
          <w:rFonts w:ascii="仿宋" w:eastAsia="仿宋" w:hAnsi="仿宋" w:cs="仿宋_GB2312" w:hint="eastAsia"/>
          <w:color w:val="333333"/>
          <w:sz w:val="32"/>
          <w:szCs w:val="32"/>
        </w:rPr>
        <w:t>，电话</w:t>
      </w:r>
      <w:r w:rsidR="007C3B87">
        <w:rPr>
          <w:rFonts w:ascii="仿宋" w:eastAsia="仿宋" w:hAnsi="仿宋" w:cs="仿宋_GB2312" w:hint="eastAsia"/>
          <w:color w:val="333333"/>
          <w:sz w:val="32"/>
          <w:szCs w:val="32"/>
        </w:rPr>
        <w:t>81296108</w:t>
      </w:r>
      <w:r w:rsidR="00ED1368">
        <w:rPr>
          <w:rFonts w:ascii="仿宋" w:eastAsia="仿宋" w:hAnsi="仿宋" w:cs="仿宋_GB2312" w:hint="eastAsia"/>
          <w:color w:val="333333"/>
          <w:sz w:val="32"/>
          <w:szCs w:val="32"/>
        </w:rPr>
        <w:t xml:space="preserve"> </w:t>
      </w:r>
      <w:r w:rsidR="00116FE9" w:rsidRPr="00116FE9">
        <w:rPr>
          <w:rFonts w:ascii="仿宋" w:eastAsia="仿宋" w:hAnsi="仿宋" w:cs="仿宋_GB2312" w:hint="eastAsia"/>
          <w:color w:val="333333"/>
          <w:sz w:val="32"/>
          <w:szCs w:val="32"/>
        </w:rPr>
        <w:t>。</w:t>
      </w:r>
      <w:r w:rsidR="00116FE9" w:rsidRPr="00116FE9">
        <w:rPr>
          <w:rFonts w:ascii="宋体" w:hAnsi="宋体" w:cs="宋体" w:hint="eastAsia"/>
          <w:color w:val="333333"/>
          <w:sz w:val="32"/>
          <w:szCs w:val="32"/>
        </w:rPr>
        <w:t> </w:t>
      </w:r>
    </w:p>
    <w:p w:rsidR="000432D9" w:rsidRPr="00867648" w:rsidRDefault="00116FE9" w:rsidP="000432D9">
      <w:pPr>
        <w:spacing w:line="500" w:lineRule="exact"/>
        <w:jc w:val="center"/>
        <w:rPr>
          <w:rFonts w:ascii="仿宋" w:eastAsia="仿宋" w:hAnsi="仿宋"/>
          <w:b/>
          <w:sz w:val="32"/>
          <w:szCs w:val="32"/>
        </w:rPr>
      </w:pPr>
      <w:r w:rsidRPr="00116FE9">
        <w:rPr>
          <w:rFonts w:ascii="仿宋" w:eastAsia="仿宋" w:hAnsi="仿宋" w:cs="仿宋_GB2312" w:hint="eastAsia"/>
          <w:color w:val="333333"/>
          <w:sz w:val="32"/>
          <w:szCs w:val="32"/>
        </w:rPr>
        <w:t>附：</w:t>
      </w:r>
      <w:r w:rsidR="00BC1AEE">
        <w:rPr>
          <w:rFonts w:ascii="宋体" w:hAnsi="宋体" w:cs="宋体" w:hint="eastAsia"/>
          <w:color w:val="333333"/>
          <w:sz w:val="32"/>
          <w:szCs w:val="32"/>
        </w:rPr>
        <w:t xml:space="preserve"> </w:t>
      </w:r>
      <w:r w:rsidRPr="00116FE9">
        <w:rPr>
          <w:rFonts w:ascii="仿宋" w:eastAsia="仿宋" w:hAnsi="仿宋" w:cs="仿宋_GB2312" w:hint="eastAsia"/>
          <w:color w:val="333333"/>
          <w:sz w:val="32"/>
          <w:szCs w:val="32"/>
        </w:rPr>
        <w:t xml:space="preserve"> </w:t>
      </w:r>
      <w:r w:rsidR="000432D9">
        <w:rPr>
          <w:rFonts w:ascii="仿宋" w:eastAsia="仿宋" w:hAnsi="仿宋" w:cs="仿宋_GB2312" w:hint="eastAsia"/>
          <w:color w:val="333333"/>
          <w:sz w:val="32"/>
          <w:szCs w:val="32"/>
        </w:rPr>
        <w:t>1.</w:t>
      </w:r>
      <w:r w:rsidRPr="00116FE9">
        <w:rPr>
          <w:rFonts w:ascii="仿宋" w:eastAsia="仿宋" w:hAnsi="仿宋" w:cs="仿宋_GB2312" w:hint="eastAsia"/>
          <w:color w:val="333333"/>
          <w:sz w:val="32"/>
          <w:szCs w:val="32"/>
        </w:rPr>
        <w:t>报废资产清单</w:t>
      </w:r>
      <w:r w:rsidR="000432D9">
        <w:rPr>
          <w:rFonts w:ascii="仿宋" w:eastAsia="仿宋" w:hAnsi="仿宋" w:cs="仿宋_GB2312" w:hint="eastAsia"/>
          <w:color w:val="333333"/>
          <w:sz w:val="32"/>
          <w:szCs w:val="32"/>
        </w:rPr>
        <w:t>;</w:t>
      </w:r>
      <w:r w:rsidRPr="00116FE9">
        <w:rPr>
          <w:rFonts w:ascii="宋体" w:hAnsi="宋体" w:cs="宋体" w:hint="eastAsia"/>
          <w:color w:val="333333"/>
          <w:sz w:val="32"/>
          <w:szCs w:val="32"/>
        </w:rPr>
        <w:t> </w:t>
      </w:r>
      <w:r w:rsidR="000432D9">
        <w:rPr>
          <w:rFonts w:ascii="仿宋" w:eastAsia="仿宋" w:hAnsi="仿宋" w:cs="仿宋_GB2312" w:hint="eastAsia"/>
          <w:color w:val="333333"/>
          <w:sz w:val="32"/>
          <w:szCs w:val="32"/>
        </w:rPr>
        <w:t>2</w:t>
      </w:r>
      <w:r w:rsidR="000432D9" w:rsidRPr="00116FE9">
        <w:rPr>
          <w:rFonts w:ascii="仿宋" w:eastAsia="仿宋" w:hAnsi="仿宋" w:cs="仿宋_GB2312" w:hint="eastAsia"/>
          <w:color w:val="333333"/>
          <w:sz w:val="32"/>
          <w:szCs w:val="32"/>
        </w:rPr>
        <w:t>.报价函</w:t>
      </w:r>
      <w:r w:rsidR="000432D9">
        <w:rPr>
          <w:rFonts w:ascii="仿宋" w:eastAsia="仿宋" w:hAnsi="仿宋" w:cs="仿宋_GB2312" w:hint="eastAsia"/>
          <w:color w:val="333333"/>
          <w:sz w:val="32"/>
          <w:szCs w:val="32"/>
        </w:rPr>
        <w:t>;</w:t>
      </w:r>
      <w:r w:rsidR="000432D9">
        <w:rPr>
          <w:rFonts w:ascii="宋体" w:hAnsi="宋体" w:cs="宋体" w:hint="eastAsia"/>
          <w:color w:val="333333"/>
          <w:sz w:val="32"/>
          <w:szCs w:val="32"/>
        </w:rPr>
        <w:t> 3.</w:t>
      </w:r>
      <w:r w:rsidR="000432D9" w:rsidRPr="000432D9">
        <w:rPr>
          <w:rFonts w:ascii="仿宋" w:eastAsia="仿宋" w:hAnsi="仿宋" w:hint="eastAsia"/>
          <w:b/>
          <w:sz w:val="32"/>
          <w:szCs w:val="32"/>
        </w:rPr>
        <w:t xml:space="preserve"> </w:t>
      </w:r>
      <w:r w:rsidR="000432D9" w:rsidRPr="000432D9">
        <w:rPr>
          <w:rFonts w:ascii="仿宋" w:eastAsia="仿宋" w:hAnsi="仿宋" w:hint="eastAsia"/>
          <w:sz w:val="32"/>
          <w:szCs w:val="32"/>
        </w:rPr>
        <w:t>授权委托书</w:t>
      </w:r>
    </w:p>
    <w:p w:rsidR="001B0267" w:rsidRDefault="001B0267" w:rsidP="00A37E36">
      <w:pPr>
        <w:pStyle w:val="a3"/>
        <w:widowControl/>
        <w:wordWrap w:val="0"/>
        <w:spacing w:before="0" w:beforeAutospacing="0" w:after="0" w:afterAutospacing="0"/>
        <w:ind w:leftChars="150" w:left="315" w:right="1120" w:firstLineChars="650" w:firstLine="2080"/>
        <w:rPr>
          <w:rFonts w:ascii="仿宋" w:eastAsia="仿宋" w:hAnsi="仿宋" w:cs="仿宋_GB2312"/>
          <w:color w:val="333333"/>
          <w:sz w:val="32"/>
          <w:szCs w:val="32"/>
        </w:rPr>
      </w:pPr>
    </w:p>
    <w:p w:rsidR="00294DB4" w:rsidRDefault="00DA2E23" w:rsidP="001B0267">
      <w:pPr>
        <w:pStyle w:val="a3"/>
        <w:widowControl/>
        <w:wordWrap w:val="0"/>
        <w:spacing w:before="0" w:beforeAutospacing="0" w:after="0" w:afterAutospacing="0"/>
        <w:ind w:leftChars="150" w:left="315" w:right="1120" w:firstLineChars="700" w:firstLine="2240"/>
        <w:rPr>
          <w:rFonts w:ascii="仿宋" w:eastAsia="仿宋" w:hAnsi="仿宋" w:cs="仿宋_GB2312" w:hint="eastAsia"/>
          <w:color w:val="333333"/>
          <w:sz w:val="32"/>
          <w:szCs w:val="32"/>
        </w:rPr>
      </w:pPr>
      <w:r>
        <w:rPr>
          <w:rFonts w:ascii="仿宋" w:eastAsia="仿宋" w:hAnsi="仿宋" w:cs="仿宋_GB2312" w:hint="eastAsia"/>
          <w:color w:val="333333"/>
          <w:sz w:val="32"/>
          <w:szCs w:val="32"/>
        </w:rPr>
        <w:t xml:space="preserve">       </w:t>
      </w:r>
      <w:r w:rsidR="001B0267">
        <w:rPr>
          <w:rFonts w:ascii="仿宋" w:eastAsia="仿宋" w:hAnsi="仿宋" w:cs="仿宋_GB2312" w:hint="eastAsia"/>
          <w:color w:val="333333"/>
          <w:sz w:val="32"/>
          <w:szCs w:val="32"/>
        </w:rPr>
        <w:t xml:space="preserve">               </w:t>
      </w:r>
    </w:p>
    <w:p w:rsidR="00294DB4" w:rsidRDefault="00294DB4" w:rsidP="001B0267">
      <w:pPr>
        <w:pStyle w:val="a3"/>
        <w:widowControl/>
        <w:wordWrap w:val="0"/>
        <w:spacing w:before="0" w:beforeAutospacing="0" w:after="0" w:afterAutospacing="0"/>
        <w:ind w:leftChars="150" w:left="315" w:right="1120" w:firstLineChars="700" w:firstLine="2240"/>
        <w:rPr>
          <w:rFonts w:ascii="仿宋" w:eastAsia="仿宋" w:hAnsi="仿宋" w:cs="仿宋_GB2312" w:hint="eastAsia"/>
          <w:color w:val="333333"/>
          <w:sz w:val="32"/>
          <w:szCs w:val="32"/>
        </w:rPr>
      </w:pPr>
    </w:p>
    <w:p w:rsidR="009D5174" w:rsidRDefault="009D5174" w:rsidP="00286456">
      <w:pPr>
        <w:pStyle w:val="a3"/>
        <w:widowControl/>
        <w:wordWrap w:val="0"/>
        <w:spacing w:before="0" w:beforeAutospacing="0" w:after="0" w:afterAutospacing="0"/>
        <w:ind w:leftChars="150" w:left="315" w:firstLineChars="700" w:firstLine="2240"/>
        <w:jc w:val="right"/>
        <w:rPr>
          <w:rFonts w:ascii="仿宋" w:eastAsia="仿宋" w:hAnsi="仿宋" w:cs="仿宋_GB2312" w:hint="eastAsia"/>
          <w:color w:val="333333"/>
          <w:sz w:val="32"/>
          <w:szCs w:val="32"/>
        </w:rPr>
      </w:pPr>
    </w:p>
    <w:p w:rsidR="000432D9" w:rsidRDefault="00286456" w:rsidP="009D5174">
      <w:pPr>
        <w:pStyle w:val="a3"/>
        <w:widowControl/>
        <w:spacing w:before="0" w:beforeAutospacing="0" w:after="0" w:afterAutospacing="0"/>
        <w:ind w:leftChars="150" w:left="315" w:firstLineChars="700" w:firstLine="2240"/>
        <w:jc w:val="right"/>
        <w:rPr>
          <w:rFonts w:ascii="仿宋" w:eastAsia="仿宋" w:hAnsi="仿宋" w:cs="仿宋_GB2312"/>
          <w:sz w:val="32"/>
          <w:szCs w:val="32"/>
        </w:rPr>
      </w:pPr>
      <w:r>
        <w:rPr>
          <w:rFonts w:ascii="仿宋" w:eastAsia="仿宋" w:hAnsi="仿宋" w:cs="仿宋_GB2312" w:hint="eastAsia"/>
          <w:color w:val="333333"/>
          <w:sz w:val="32"/>
          <w:szCs w:val="32"/>
        </w:rPr>
        <w:t xml:space="preserve"> </w:t>
      </w:r>
      <w:r w:rsidR="00116FE9" w:rsidRPr="00116FE9">
        <w:rPr>
          <w:rFonts w:ascii="仿宋" w:eastAsia="仿宋" w:hAnsi="仿宋" w:cs="仿宋_GB2312" w:hint="eastAsia"/>
          <w:color w:val="333333"/>
          <w:sz w:val="32"/>
          <w:szCs w:val="32"/>
        </w:rPr>
        <w:t>2019年</w:t>
      </w:r>
      <w:r>
        <w:rPr>
          <w:rFonts w:ascii="仿宋" w:eastAsia="仿宋" w:hAnsi="仿宋" w:cs="仿宋_GB2312" w:hint="eastAsia"/>
          <w:sz w:val="32"/>
          <w:szCs w:val="32"/>
        </w:rPr>
        <w:t>8</w:t>
      </w:r>
      <w:r w:rsidR="00116FE9" w:rsidRPr="00DA2E23">
        <w:rPr>
          <w:rFonts w:ascii="仿宋" w:eastAsia="仿宋" w:hAnsi="仿宋" w:cs="仿宋_GB2312" w:hint="eastAsia"/>
          <w:sz w:val="32"/>
          <w:szCs w:val="32"/>
        </w:rPr>
        <w:t>月</w:t>
      </w:r>
      <w:r w:rsidR="00DA2E23" w:rsidRPr="00DA2E23">
        <w:rPr>
          <w:rFonts w:ascii="仿宋" w:eastAsia="仿宋" w:hAnsi="仿宋" w:cs="仿宋_GB2312" w:hint="eastAsia"/>
          <w:sz w:val="32"/>
          <w:szCs w:val="32"/>
        </w:rPr>
        <w:t>20</w:t>
      </w:r>
      <w:r w:rsidR="00A37E36">
        <w:rPr>
          <w:rFonts w:ascii="仿宋" w:eastAsia="仿宋" w:hAnsi="仿宋" w:cs="仿宋_GB2312" w:hint="eastAsia"/>
          <w:sz w:val="32"/>
          <w:szCs w:val="32"/>
        </w:rPr>
        <w:t>日</w:t>
      </w:r>
    </w:p>
    <w:p w:rsidR="001B0267" w:rsidRDefault="001B0267" w:rsidP="00286456">
      <w:pPr>
        <w:pStyle w:val="a3"/>
        <w:widowControl/>
        <w:wordWrap w:val="0"/>
        <w:spacing w:before="0" w:beforeAutospacing="0" w:after="0" w:afterAutospacing="0"/>
        <w:ind w:leftChars="150" w:left="315" w:right="1120" w:firstLineChars="700" w:firstLine="2240"/>
        <w:jc w:val="right"/>
        <w:rPr>
          <w:rFonts w:ascii="仿宋" w:eastAsia="仿宋" w:hAnsi="仿宋" w:cs="仿宋_GB2312"/>
          <w:sz w:val="32"/>
          <w:szCs w:val="32"/>
        </w:rPr>
      </w:pPr>
    </w:p>
    <w:p w:rsidR="001B0267" w:rsidRDefault="001B0267" w:rsidP="001B0267">
      <w:pPr>
        <w:pStyle w:val="a3"/>
        <w:widowControl/>
        <w:wordWrap w:val="0"/>
        <w:spacing w:before="0" w:beforeAutospacing="0" w:after="0" w:afterAutospacing="0"/>
        <w:ind w:leftChars="150" w:left="315" w:right="1120" w:firstLineChars="700" w:firstLine="2240"/>
        <w:rPr>
          <w:rFonts w:ascii="仿宋" w:eastAsia="仿宋" w:hAnsi="仿宋" w:cs="仿宋_GB2312"/>
          <w:sz w:val="32"/>
          <w:szCs w:val="32"/>
        </w:rPr>
      </w:pPr>
    </w:p>
    <w:p w:rsidR="001B0267" w:rsidRDefault="001B0267" w:rsidP="001B0267">
      <w:pPr>
        <w:pStyle w:val="a3"/>
        <w:widowControl/>
        <w:wordWrap w:val="0"/>
        <w:spacing w:before="0" w:beforeAutospacing="0" w:after="0" w:afterAutospacing="0"/>
        <w:ind w:leftChars="150" w:left="315" w:right="1120" w:firstLineChars="700" w:firstLine="2240"/>
        <w:rPr>
          <w:rFonts w:ascii="仿宋" w:eastAsia="仿宋" w:hAnsi="仿宋" w:cs="仿宋_GB2312"/>
          <w:sz w:val="32"/>
          <w:szCs w:val="32"/>
        </w:rPr>
      </w:pPr>
    </w:p>
    <w:p w:rsidR="001B0267" w:rsidRDefault="001B0267" w:rsidP="001B0267">
      <w:pPr>
        <w:pStyle w:val="a3"/>
        <w:widowControl/>
        <w:wordWrap w:val="0"/>
        <w:spacing w:before="0" w:beforeAutospacing="0" w:after="0" w:afterAutospacing="0"/>
        <w:ind w:leftChars="150" w:left="315" w:right="1120" w:firstLineChars="700" w:firstLine="2240"/>
        <w:rPr>
          <w:rFonts w:ascii="仿宋" w:eastAsia="仿宋" w:hAnsi="仿宋" w:cs="仿宋_GB2312"/>
          <w:sz w:val="32"/>
          <w:szCs w:val="32"/>
        </w:rPr>
      </w:pPr>
    </w:p>
    <w:p w:rsidR="001B0267" w:rsidRDefault="001B0267" w:rsidP="001B0267">
      <w:pPr>
        <w:pStyle w:val="a3"/>
        <w:widowControl/>
        <w:wordWrap w:val="0"/>
        <w:spacing w:before="0" w:beforeAutospacing="0" w:after="0" w:afterAutospacing="0"/>
        <w:ind w:leftChars="150" w:left="315" w:right="1120" w:firstLineChars="700" w:firstLine="2240"/>
        <w:rPr>
          <w:rFonts w:ascii="仿宋" w:eastAsia="仿宋" w:hAnsi="仿宋" w:cs="仿宋_GB2312"/>
          <w:sz w:val="32"/>
          <w:szCs w:val="32"/>
        </w:rPr>
      </w:pPr>
    </w:p>
    <w:p w:rsidR="001B0267" w:rsidRDefault="001B0267" w:rsidP="001B0267">
      <w:pPr>
        <w:pStyle w:val="a3"/>
        <w:widowControl/>
        <w:wordWrap w:val="0"/>
        <w:spacing w:before="0" w:beforeAutospacing="0" w:after="0" w:afterAutospacing="0"/>
        <w:ind w:leftChars="150" w:left="315" w:right="1120" w:firstLineChars="700" w:firstLine="2240"/>
        <w:rPr>
          <w:rFonts w:ascii="仿宋" w:eastAsia="仿宋" w:hAnsi="仿宋" w:cs="仿宋_GB2312"/>
          <w:sz w:val="32"/>
          <w:szCs w:val="32"/>
        </w:rPr>
      </w:pPr>
    </w:p>
    <w:p w:rsidR="001B0267" w:rsidRDefault="001B0267" w:rsidP="001B0267">
      <w:pPr>
        <w:pStyle w:val="a3"/>
        <w:widowControl/>
        <w:wordWrap w:val="0"/>
        <w:spacing w:before="0" w:beforeAutospacing="0" w:after="0" w:afterAutospacing="0"/>
        <w:ind w:leftChars="150" w:left="315" w:right="1120" w:firstLineChars="700" w:firstLine="2240"/>
        <w:rPr>
          <w:rFonts w:ascii="仿宋" w:eastAsia="仿宋" w:hAnsi="仿宋" w:cs="仿宋_GB2312"/>
          <w:sz w:val="32"/>
          <w:szCs w:val="32"/>
        </w:rPr>
      </w:pPr>
    </w:p>
    <w:p w:rsidR="001B0267" w:rsidRDefault="001B0267" w:rsidP="001B0267">
      <w:pPr>
        <w:pStyle w:val="a3"/>
        <w:widowControl/>
        <w:wordWrap w:val="0"/>
        <w:spacing w:before="0" w:beforeAutospacing="0" w:after="0" w:afterAutospacing="0"/>
        <w:ind w:leftChars="150" w:left="315" w:right="1120" w:firstLineChars="700" w:firstLine="2240"/>
        <w:rPr>
          <w:rFonts w:ascii="仿宋" w:eastAsia="仿宋" w:hAnsi="仿宋" w:cs="仿宋_GB2312"/>
          <w:sz w:val="32"/>
          <w:szCs w:val="32"/>
        </w:rPr>
      </w:pPr>
    </w:p>
    <w:p w:rsidR="001B0267" w:rsidRDefault="001B0267" w:rsidP="001B0267">
      <w:pPr>
        <w:pStyle w:val="a3"/>
        <w:widowControl/>
        <w:wordWrap w:val="0"/>
        <w:spacing w:before="0" w:beforeAutospacing="0" w:after="0" w:afterAutospacing="0"/>
        <w:ind w:leftChars="150" w:left="315" w:right="1120" w:firstLineChars="700" w:firstLine="2240"/>
        <w:rPr>
          <w:rFonts w:ascii="仿宋" w:eastAsia="仿宋" w:hAnsi="仿宋" w:cs="仿宋_GB2312"/>
          <w:sz w:val="32"/>
          <w:szCs w:val="32"/>
        </w:rPr>
      </w:pPr>
    </w:p>
    <w:p w:rsidR="001B0267" w:rsidRDefault="001B0267" w:rsidP="001B0267">
      <w:pPr>
        <w:pStyle w:val="a3"/>
        <w:widowControl/>
        <w:wordWrap w:val="0"/>
        <w:spacing w:before="0" w:beforeAutospacing="0" w:after="0" w:afterAutospacing="0"/>
        <w:ind w:leftChars="150" w:left="315" w:right="1120" w:firstLineChars="700" w:firstLine="2240"/>
        <w:rPr>
          <w:rFonts w:ascii="仿宋" w:eastAsia="仿宋" w:hAnsi="仿宋" w:cs="仿宋_GB2312"/>
          <w:sz w:val="32"/>
          <w:szCs w:val="32"/>
        </w:rPr>
      </w:pPr>
    </w:p>
    <w:p w:rsidR="001B0267" w:rsidRDefault="001B0267" w:rsidP="001B0267">
      <w:pPr>
        <w:pStyle w:val="a3"/>
        <w:widowControl/>
        <w:wordWrap w:val="0"/>
        <w:spacing w:before="0" w:beforeAutospacing="0" w:after="0" w:afterAutospacing="0"/>
        <w:ind w:leftChars="150" w:left="315" w:right="1120" w:firstLineChars="700" w:firstLine="2240"/>
        <w:rPr>
          <w:rFonts w:ascii="仿宋" w:eastAsia="仿宋" w:hAnsi="仿宋" w:cs="仿宋_GB2312"/>
          <w:sz w:val="32"/>
          <w:szCs w:val="32"/>
        </w:rPr>
      </w:pPr>
    </w:p>
    <w:p w:rsidR="00172981" w:rsidRDefault="00172981" w:rsidP="001B0267">
      <w:pPr>
        <w:pStyle w:val="a3"/>
        <w:widowControl/>
        <w:wordWrap w:val="0"/>
        <w:spacing w:before="0" w:beforeAutospacing="0" w:after="0" w:afterAutospacing="0"/>
        <w:ind w:right="1120"/>
        <w:rPr>
          <w:rFonts w:ascii="仿宋" w:eastAsia="仿宋" w:hAnsi="仿宋" w:cs="仿宋_GB2312"/>
          <w:sz w:val="32"/>
          <w:szCs w:val="32"/>
        </w:rPr>
      </w:pPr>
    </w:p>
    <w:p w:rsidR="001B0267" w:rsidRDefault="001B0267" w:rsidP="001B0267">
      <w:pPr>
        <w:pStyle w:val="a3"/>
        <w:widowControl/>
        <w:wordWrap w:val="0"/>
        <w:spacing w:before="0" w:beforeAutospacing="0" w:after="0" w:afterAutospacing="0"/>
        <w:ind w:right="1120"/>
        <w:rPr>
          <w:rFonts w:ascii="宋体" w:hAnsi="宋体" w:cs="宋体"/>
          <w:color w:val="333333"/>
          <w:sz w:val="32"/>
          <w:szCs w:val="32"/>
        </w:rPr>
      </w:pPr>
      <w:r>
        <w:rPr>
          <w:rFonts w:ascii="仿宋" w:eastAsia="仿宋" w:hAnsi="仿宋" w:cs="仿宋_GB2312" w:hint="eastAsia"/>
          <w:sz w:val="32"/>
          <w:szCs w:val="32"/>
        </w:rPr>
        <w:t>附件：</w:t>
      </w:r>
    </w:p>
    <w:tbl>
      <w:tblPr>
        <w:tblW w:w="8237" w:type="dxa"/>
        <w:tblInd w:w="93" w:type="dxa"/>
        <w:tblLook w:val="04A0"/>
      </w:tblPr>
      <w:tblGrid>
        <w:gridCol w:w="760"/>
        <w:gridCol w:w="1240"/>
        <w:gridCol w:w="2126"/>
        <w:gridCol w:w="709"/>
        <w:gridCol w:w="709"/>
        <w:gridCol w:w="1275"/>
        <w:gridCol w:w="1418"/>
      </w:tblGrid>
      <w:tr w:rsidR="006A5BEC" w:rsidRPr="001B0267" w:rsidTr="00D635AC">
        <w:trPr>
          <w:trHeight w:val="540"/>
        </w:trPr>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5BEC" w:rsidRPr="001B0267" w:rsidRDefault="006A5BEC" w:rsidP="000432D9">
            <w:pPr>
              <w:widowControl/>
              <w:jc w:val="center"/>
              <w:rPr>
                <w:rFonts w:ascii="仿宋" w:eastAsia="仿宋" w:hAnsi="仿宋" w:cs="仿宋_GB2312"/>
                <w:kern w:val="0"/>
                <w:sz w:val="32"/>
                <w:szCs w:val="32"/>
              </w:rPr>
            </w:pPr>
            <w:r w:rsidRPr="001B0267">
              <w:rPr>
                <w:rFonts w:ascii="仿宋" w:eastAsia="仿宋" w:hAnsi="仿宋" w:cs="仿宋_GB2312" w:hint="eastAsia"/>
                <w:kern w:val="0"/>
                <w:sz w:val="32"/>
                <w:szCs w:val="32"/>
              </w:rPr>
              <w:t>序号</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6A5BEC" w:rsidRPr="001B0267" w:rsidRDefault="006A5BEC" w:rsidP="000432D9">
            <w:pPr>
              <w:widowControl/>
              <w:jc w:val="center"/>
              <w:rPr>
                <w:rFonts w:ascii="仿宋" w:eastAsia="仿宋" w:hAnsi="仿宋" w:cs="仿宋_GB2312"/>
                <w:kern w:val="0"/>
                <w:sz w:val="32"/>
                <w:szCs w:val="32"/>
              </w:rPr>
            </w:pPr>
            <w:r w:rsidRPr="001B0267">
              <w:rPr>
                <w:rFonts w:ascii="仿宋" w:eastAsia="仿宋" w:hAnsi="仿宋" w:cs="仿宋_GB2312" w:hint="eastAsia"/>
                <w:kern w:val="0"/>
                <w:sz w:val="32"/>
                <w:szCs w:val="32"/>
              </w:rPr>
              <w:t>资产名称</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6A5BEC" w:rsidRPr="001B0267" w:rsidRDefault="006A5BEC" w:rsidP="000432D9">
            <w:pPr>
              <w:widowControl/>
              <w:jc w:val="center"/>
              <w:rPr>
                <w:rFonts w:ascii="仿宋" w:eastAsia="仿宋" w:hAnsi="仿宋" w:cs="仿宋_GB2312"/>
                <w:kern w:val="0"/>
                <w:sz w:val="32"/>
                <w:szCs w:val="32"/>
              </w:rPr>
            </w:pPr>
            <w:r w:rsidRPr="001B0267">
              <w:rPr>
                <w:rFonts w:ascii="仿宋" w:eastAsia="仿宋" w:hAnsi="仿宋" w:cs="仿宋_GB2312" w:hint="eastAsia"/>
                <w:kern w:val="0"/>
                <w:sz w:val="32"/>
                <w:szCs w:val="32"/>
              </w:rPr>
              <w:t>参考规格型号</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A5BEC" w:rsidRPr="001B0267" w:rsidRDefault="006A5BEC" w:rsidP="000432D9">
            <w:pPr>
              <w:widowControl/>
              <w:jc w:val="center"/>
              <w:rPr>
                <w:rFonts w:ascii="仿宋" w:eastAsia="仿宋" w:hAnsi="仿宋" w:cs="仿宋_GB2312"/>
                <w:kern w:val="0"/>
                <w:sz w:val="32"/>
                <w:szCs w:val="32"/>
              </w:rPr>
            </w:pPr>
            <w:r w:rsidRPr="001B0267">
              <w:rPr>
                <w:rFonts w:ascii="仿宋" w:eastAsia="仿宋" w:hAnsi="仿宋" w:cs="仿宋_GB2312" w:hint="eastAsia"/>
                <w:kern w:val="0"/>
                <w:sz w:val="32"/>
                <w:szCs w:val="32"/>
              </w:rPr>
              <w:t>单位</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A5BEC" w:rsidRPr="001B0267" w:rsidRDefault="006A5BEC" w:rsidP="000432D9">
            <w:pPr>
              <w:widowControl/>
              <w:jc w:val="center"/>
              <w:rPr>
                <w:rFonts w:ascii="仿宋" w:eastAsia="仿宋" w:hAnsi="仿宋" w:cs="仿宋_GB2312"/>
                <w:kern w:val="0"/>
                <w:sz w:val="32"/>
                <w:szCs w:val="32"/>
              </w:rPr>
            </w:pPr>
            <w:r w:rsidRPr="001B0267">
              <w:rPr>
                <w:rFonts w:ascii="仿宋" w:eastAsia="仿宋" w:hAnsi="仿宋" w:cs="仿宋_GB2312" w:hint="eastAsia"/>
                <w:kern w:val="0"/>
                <w:sz w:val="32"/>
                <w:szCs w:val="32"/>
              </w:rPr>
              <w:t>数量</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6A5BEC" w:rsidRPr="001B0267" w:rsidRDefault="006A5BEC" w:rsidP="000432D9">
            <w:pPr>
              <w:widowControl/>
              <w:jc w:val="center"/>
              <w:rPr>
                <w:rFonts w:ascii="仿宋" w:eastAsia="仿宋" w:hAnsi="仿宋" w:cs="仿宋_GB2312"/>
                <w:kern w:val="0"/>
                <w:sz w:val="32"/>
                <w:szCs w:val="32"/>
              </w:rPr>
            </w:pPr>
            <w:r w:rsidRPr="001B0267">
              <w:rPr>
                <w:rFonts w:ascii="仿宋" w:eastAsia="仿宋" w:hAnsi="仿宋" w:cs="仿宋_GB2312" w:hint="eastAsia"/>
                <w:kern w:val="0"/>
                <w:sz w:val="32"/>
                <w:szCs w:val="32"/>
              </w:rPr>
              <w:t>购置时间</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6A5BEC" w:rsidRPr="001B0267" w:rsidRDefault="006A5BEC" w:rsidP="000432D9">
            <w:pPr>
              <w:widowControl/>
              <w:jc w:val="center"/>
              <w:rPr>
                <w:rFonts w:ascii="仿宋" w:eastAsia="仿宋" w:hAnsi="仿宋" w:cs="仿宋_GB2312"/>
                <w:kern w:val="0"/>
                <w:sz w:val="32"/>
                <w:szCs w:val="32"/>
              </w:rPr>
            </w:pPr>
            <w:r w:rsidRPr="001B0267">
              <w:rPr>
                <w:rFonts w:ascii="仿宋" w:eastAsia="仿宋" w:hAnsi="仿宋" w:cs="仿宋_GB2312" w:hint="eastAsia"/>
                <w:kern w:val="0"/>
                <w:sz w:val="32"/>
                <w:szCs w:val="32"/>
              </w:rPr>
              <w:t>处置方式</w:t>
            </w:r>
          </w:p>
        </w:tc>
      </w:tr>
      <w:tr w:rsidR="006A5BEC" w:rsidRPr="001B0267" w:rsidTr="00D635AC">
        <w:trPr>
          <w:trHeight w:val="566"/>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6A5BEC" w:rsidRPr="001B0267" w:rsidRDefault="006A5BEC" w:rsidP="000432D9">
            <w:pPr>
              <w:widowControl/>
              <w:jc w:val="center"/>
              <w:rPr>
                <w:rFonts w:ascii="仿宋" w:eastAsia="仿宋" w:hAnsi="仿宋" w:cs="仿宋_GB2312"/>
                <w:kern w:val="0"/>
                <w:sz w:val="32"/>
                <w:szCs w:val="32"/>
              </w:rPr>
            </w:pPr>
            <w:r w:rsidRPr="001B0267">
              <w:rPr>
                <w:rFonts w:ascii="仿宋" w:eastAsia="仿宋" w:hAnsi="仿宋" w:cs="仿宋_GB2312" w:hint="eastAsia"/>
                <w:kern w:val="0"/>
                <w:sz w:val="32"/>
                <w:szCs w:val="32"/>
              </w:rPr>
              <w:t>001</w:t>
            </w:r>
          </w:p>
        </w:tc>
        <w:tc>
          <w:tcPr>
            <w:tcW w:w="1240" w:type="dxa"/>
            <w:tcBorders>
              <w:top w:val="nil"/>
              <w:left w:val="nil"/>
              <w:bottom w:val="single" w:sz="4" w:space="0" w:color="auto"/>
              <w:right w:val="single" w:sz="4" w:space="0" w:color="auto"/>
            </w:tcBorders>
            <w:shd w:val="clear" w:color="auto" w:fill="auto"/>
            <w:vAlign w:val="center"/>
            <w:hideMark/>
          </w:tcPr>
          <w:p w:rsidR="006A5BEC" w:rsidRPr="001B0267" w:rsidRDefault="006A5BEC" w:rsidP="000432D9">
            <w:pPr>
              <w:widowControl/>
              <w:jc w:val="center"/>
              <w:rPr>
                <w:rFonts w:ascii="仿宋" w:eastAsia="仿宋" w:hAnsi="仿宋" w:cs="仿宋_GB2312"/>
                <w:kern w:val="0"/>
                <w:sz w:val="32"/>
                <w:szCs w:val="32"/>
              </w:rPr>
            </w:pPr>
            <w:r w:rsidRPr="001B0267">
              <w:rPr>
                <w:rFonts w:ascii="仿宋" w:eastAsia="仿宋" w:hAnsi="仿宋" w:cs="仿宋_GB2312" w:hint="eastAsia"/>
                <w:kern w:val="0"/>
                <w:sz w:val="32"/>
                <w:szCs w:val="32"/>
              </w:rPr>
              <w:t>自动售货机</w:t>
            </w:r>
          </w:p>
        </w:tc>
        <w:tc>
          <w:tcPr>
            <w:tcW w:w="2126" w:type="dxa"/>
            <w:tcBorders>
              <w:top w:val="nil"/>
              <w:left w:val="nil"/>
              <w:bottom w:val="single" w:sz="4" w:space="0" w:color="auto"/>
              <w:right w:val="single" w:sz="4" w:space="0" w:color="auto"/>
            </w:tcBorders>
            <w:shd w:val="clear" w:color="auto" w:fill="auto"/>
            <w:vAlign w:val="center"/>
            <w:hideMark/>
          </w:tcPr>
          <w:p w:rsidR="006A5BEC" w:rsidRPr="001B0267" w:rsidRDefault="006A5BEC" w:rsidP="000432D9">
            <w:pPr>
              <w:widowControl/>
              <w:jc w:val="center"/>
              <w:rPr>
                <w:rFonts w:ascii="仿宋" w:eastAsia="仿宋" w:hAnsi="仿宋" w:cs="仿宋_GB2312"/>
                <w:kern w:val="0"/>
                <w:sz w:val="32"/>
                <w:szCs w:val="32"/>
              </w:rPr>
            </w:pPr>
            <w:r w:rsidRPr="001B0267">
              <w:rPr>
                <w:rFonts w:ascii="仿宋" w:eastAsia="仿宋" w:hAnsi="仿宋" w:cs="仿宋_GB2312" w:hint="eastAsia"/>
                <w:kern w:val="0"/>
                <w:sz w:val="32"/>
                <w:szCs w:val="32"/>
              </w:rPr>
              <w:t>中吉D720-10/11</w:t>
            </w:r>
          </w:p>
        </w:tc>
        <w:tc>
          <w:tcPr>
            <w:tcW w:w="709" w:type="dxa"/>
            <w:tcBorders>
              <w:top w:val="nil"/>
              <w:left w:val="nil"/>
              <w:bottom w:val="single" w:sz="4" w:space="0" w:color="auto"/>
              <w:right w:val="single" w:sz="4" w:space="0" w:color="auto"/>
            </w:tcBorders>
            <w:shd w:val="clear" w:color="auto" w:fill="auto"/>
            <w:vAlign w:val="center"/>
            <w:hideMark/>
          </w:tcPr>
          <w:p w:rsidR="006A5BEC" w:rsidRPr="001B0267" w:rsidRDefault="006A5BEC" w:rsidP="000432D9">
            <w:pPr>
              <w:widowControl/>
              <w:jc w:val="center"/>
              <w:rPr>
                <w:rFonts w:ascii="仿宋" w:eastAsia="仿宋" w:hAnsi="仿宋" w:cs="仿宋_GB2312"/>
                <w:kern w:val="0"/>
                <w:sz w:val="32"/>
                <w:szCs w:val="32"/>
              </w:rPr>
            </w:pPr>
            <w:r w:rsidRPr="001B0267">
              <w:rPr>
                <w:rFonts w:ascii="仿宋" w:eastAsia="仿宋" w:hAnsi="仿宋" w:cs="仿宋_GB2312" w:hint="eastAsia"/>
                <w:kern w:val="0"/>
                <w:sz w:val="32"/>
                <w:szCs w:val="32"/>
              </w:rPr>
              <w:t>台</w:t>
            </w:r>
          </w:p>
        </w:tc>
        <w:tc>
          <w:tcPr>
            <w:tcW w:w="709" w:type="dxa"/>
            <w:tcBorders>
              <w:top w:val="nil"/>
              <w:left w:val="nil"/>
              <w:bottom w:val="single" w:sz="4" w:space="0" w:color="auto"/>
              <w:right w:val="single" w:sz="4" w:space="0" w:color="auto"/>
            </w:tcBorders>
            <w:shd w:val="clear" w:color="auto" w:fill="auto"/>
            <w:vAlign w:val="center"/>
            <w:hideMark/>
          </w:tcPr>
          <w:p w:rsidR="006A5BEC" w:rsidRPr="001B0267" w:rsidRDefault="006A5BEC" w:rsidP="000432D9">
            <w:pPr>
              <w:widowControl/>
              <w:jc w:val="center"/>
              <w:rPr>
                <w:rFonts w:ascii="仿宋" w:eastAsia="仿宋" w:hAnsi="仿宋" w:cs="仿宋_GB2312"/>
                <w:kern w:val="0"/>
                <w:sz w:val="32"/>
                <w:szCs w:val="32"/>
              </w:rPr>
            </w:pPr>
            <w:r w:rsidRPr="001B0267">
              <w:rPr>
                <w:rFonts w:ascii="仿宋" w:eastAsia="仿宋" w:hAnsi="仿宋" w:cs="仿宋_GB2312" w:hint="eastAsia"/>
                <w:kern w:val="0"/>
                <w:sz w:val="32"/>
                <w:szCs w:val="32"/>
              </w:rPr>
              <w:t>28</w:t>
            </w:r>
          </w:p>
        </w:tc>
        <w:tc>
          <w:tcPr>
            <w:tcW w:w="1275" w:type="dxa"/>
            <w:tcBorders>
              <w:top w:val="nil"/>
              <w:left w:val="nil"/>
              <w:bottom w:val="single" w:sz="4" w:space="0" w:color="auto"/>
              <w:right w:val="single" w:sz="4" w:space="0" w:color="auto"/>
            </w:tcBorders>
            <w:shd w:val="clear" w:color="auto" w:fill="auto"/>
            <w:vAlign w:val="center"/>
            <w:hideMark/>
          </w:tcPr>
          <w:p w:rsidR="006A5BEC" w:rsidRPr="001B0267" w:rsidRDefault="006A5BEC" w:rsidP="000432D9">
            <w:pPr>
              <w:widowControl/>
              <w:jc w:val="center"/>
              <w:rPr>
                <w:rFonts w:ascii="仿宋" w:eastAsia="仿宋" w:hAnsi="仿宋" w:cs="仿宋_GB2312"/>
                <w:kern w:val="0"/>
                <w:sz w:val="32"/>
                <w:szCs w:val="32"/>
              </w:rPr>
            </w:pPr>
            <w:r w:rsidRPr="001B0267">
              <w:rPr>
                <w:rFonts w:ascii="仿宋" w:eastAsia="仿宋" w:hAnsi="仿宋" w:cs="仿宋_GB2312" w:hint="eastAsia"/>
                <w:kern w:val="0"/>
                <w:sz w:val="32"/>
                <w:szCs w:val="32"/>
              </w:rPr>
              <w:t>2012.9</w:t>
            </w:r>
          </w:p>
        </w:tc>
        <w:tc>
          <w:tcPr>
            <w:tcW w:w="1418" w:type="dxa"/>
            <w:tcBorders>
              <w:top w:val="nil"/>
              <w:left w:val="nil"/>
              <w:bottom w:val="single" w:sz="4" w:space="0" w:color="auto"/>
              <w:right w:val="single" w:sz="4" w:space="0" w:color="auto"/>
            </w:tcBorders>
            <w:shd w:val="clear" w:color="auto" w:fill="auto"/>
            <w:vAlign w:val="center"/>
            <w:hideMark/>
          </w:tcPr>
          <w:p w:rsidR="006A5BEC" w:rsidRPr="001B0267" w:rsidRDefault="006A5BEC" w:rsidP="000432D9">
            <w:pPr>
              <w:widowControl/>
              <w:jc w:val="center"/>
              <w:rPr>
                <w:rFonts w:ascii="仿宋" w:eastAsia="仿宋" w:hAnsi="仿宋" w:cs="仿宋_GB2312"/>
                <w:kern w:val="0"/>
                <w:sz w:val="32"/>
                <w:szCs w:val="32"/>
              </w:rPr>
            </w:pPr>
            <w:r w:rsidRPr="001B0267">
              <w:rPr>
                <w:rFonts w:ascii="仿宋" w:eastAsia="仿宋" w:hAnsi="仿宋" w:cs="仿宋_GB2312" w:hint="eastAsia"/>
                <w:kern w:val="0"/>
                <w:sz w:val="32"/>
                <w:szCs w:val="32"/>
              </w:rPr>
              <w:t>报废</w:t>
            </w:r>
          </w:p>
        </w:tc>
      </w:tr>
    </w:tbl>
    <w:p w:rsidR="000432D9" w:rsidRDefault="000432D9" w:rsidP="000432D9">
      <w:pPr>
        <w:pStyle w:val="a3"/>
        <w:widowControl/>
        <w:spacing w:before="0" w:beforeAutospacing="0" w:after="0" w:afterAutospacing="0"/>
        <w:ind w:right="640"/>
        <w:rPr>
          <w:rFonts w:ascii="宋体" w:hAnsi="宋体" w:cs="宋体"/>
          <w:color w:val="333333"/>
          <w:sz w:val="32"/>
          <w:szCs w:val="32"/>
        </w:rPr>
      </w:pPr>
    </w:p>
    <w:p w:rsidR="000432D9" w:rsidRDefault="000432D9">
      <w:pPr>
        <w:widowControl/>
        <w:jc w:val="left"/>
        <w:rPr>
          <w:rFonts w:ascii="宋体" w:hAnsi="宋体" w:cs="宋体"/>
          <w:color w:val="333333"/>
          <w:kern w:val="0"/>
          <w:sz w:val="32"/>
          <w:szCs w:val="32"/>
        </w:rPr>
      </w:pPr>
      <w:r>
        <w:rPr>
          <w:rFonts w:ascii="宋体" w:hAnsi="宋体" w:cs="宋体"/>
          <w:color w:val="333333"/>
          <w:sz w:val="32"/>
          <w:szCs w:val="32"/>
        </w:rPr>
        <w:br w:type="page"/>
      </w:r>
    </w:p>
    <w:p w:rsidR="000432D9" w:rsidRPr="00E87FAE" w:rsidRDefault="00116FE9" w:rsidP="000432D9">
      <w:pPr>
        <w:pStyle w:val="a3"/>
        <w:widowControl/>
        <w:wordWrap w:val="0"/>
        <w:spacing w:line="560" w:lineRule="atLeast"/>
        <w:jc w:val="center"/>
        <w:rPr>
          <w:rFonts w:ascii="仿宋" w:eastAsia="仿宋" w:hAnsi="仿宋"/>
          <w:b/>
          <w:sz w:val="32"/>
          <w:szCs w:val="32"/>
        </w:rPr>
      </w:pPr>
      <w:r w:rsidRPr="00E87FAE">
        <w:rPr>
          <w:rFonts w:ascii="宋体" w:hAnsi="宋体" w:cs="宋体" w:hint="eastAsia"/>
          <w:b/>
          <w:color w:val="333333"/>
          <w:sz w:val="32"/>
          <w:szCs w:val="32"/>
        </w:rPr>
        <w:lastRenderedPageBreak/>
        <w:t>  </w:t>
      </w:r>
      <w:r w:rsidR="000432D9" w:rsidRPr="00E87FAE">
        <w:rPr>
          <w:rFonts w:ascii="仿宋" w:eastAsia="仿宋" w:hAnsi="仿宋" w:cs="方正小标宋简体" w:hint="eastAsia"/>
          <w:b/>
          <w:color w:val="333333"/>
          <w:sz w:val="32"/>
          <w:szCs w:val="32"/>
        </w:rPr>
        <w:t>报价函</w:t>
      </w:r>
    </w:p>
    <w:p w:rsidR="000432D9" w:rsidRDefault="000432D9" w:rsidP="000432D9">
      <w:pPr>
        <w:pStyle w:val="a3"/>
        <w:widowControl/>
        <w:wordWrap w:val="0"/>
        <w:spacing w:line="560" w:lineRule="atLeast"/>
        <w:jc w:val="center"/>
        <w:rPr>
          <w:rFonts w:ascii="仿宋" w:eastAsia="仿宋" w:hAnsi="仿宋"/>
          <w:sz w:val="32"/>
          <w:szCs w:val="32"/>
        </w:rPr>
      </w:pPr>
      <w:r>
        <w:rPr>
          <w:rFonts w:ascii="宋体" w:hAnsi="宋体" w:cs="宋体" w:hint="eastAsia"/>
          <w:color w:val="333333"/>
          <w:sz w:val="32"/>
          <w:szCs w:val="32"/>
        </w:rPr>
        <w:t> </w:t>
      </w:r>
      <w:bookmarkStart w:id="0" w:name="_GoBack"/>
      <w:bookmarkEnd w:id="0"/>
    </w:p>
    <w:p w:rsidR="000432D9" w:rsidRDefault="00F84852" w:rsidP="000432D9">
      <w:pPr>
        <w:pStyle w:val="a3"/>
        <w:widowControl/>
        <w:wordWrap w:val="0"/>
        <w:spacing w:line="560" w:lineRule="atLeast"/>
        <w:rPr>
          <w:rFonts w:ascii="仿宋" w:eastAsia="仿宋" w:hAnsi="仿宋" w:cs="仿宋_GB2312"/>
          <w:color w:val="333333"/>
          <w:sz w:val="32"/>
          <w:szCs w:val="32"/>
        </w:rPr>
      </w:pPr>
      <w:r>
        <w:rPr>
          <w:rFonts w:ascii="仿宋" w:eastAsia="仿宋" w:hAnsi="仿宋" w:cs="仿宋_GB2312" w:hint="eastAsia"/>
          <w:color w:val="333333"/>
          <w:sz w:val="32"/>
          <w:szCs w:val="32"/>
        </w:rPr>
        <w:t>湖北亿优物业管理有限责任公司</w:t>
      </w:r>
      <w:r w:rsidR="000432D9">
        <w:rPr>
          <w:rFonts w:ascii="仿宋" w:eastAsia="仿宋" w:hAnsi="仿宋" w:cs="仿宋_GB2312" w:hint="eastAsia"/>
          <w:color w:val="333333"/>
          <w:sz w:val="32"/>
          <w:szCs w:val="32"/>
        </w:rPr>
        <w:t>：</w:t>
      </w:r>
    </w:p>
    <w:p w:rsidR="000432D9" w:rsidRDefault="000432D9" w:rsidP="000432D9">
      <w:pPr>
        <w:pStyle w:val="a3"/>
        <w:widowControl/>
        <w:wordWrap w:val="0"/>
        <w:spacing w:line="560" w:lineRule="atLeast"/>
        <w:ind w:firstLineChars="200" w:firstLine="640"/>
        <w:rPr>
          <w:rFonts w:ascii="仿宋" w:eastAsia="仿宋" w:hAnsi="仿宋"/>
          <w:sz w:val="32"/>
          <w:szCs w:val="32"/>
        </w:rPr>
      </w:pPr>
      <w:r>
        <w:rPr>
          <w:rFonts w:ascii="仿宋" w:eastAsia="仿宋" w:hAnsi="仿宋" w:cs="仿宋_GB2312" w:hint="eastAsia"/>
          <w:color w:val="333333"/>
          <w:sz w:val="32"/>
          <w:szCs w:val="32"/>
        </w:rPr>
        <w:t>根据贵方2019年</w:t>
      </w:r>
      <w:r w:rsidR="00F84852">
        <w:rPr>
          <w:rFonts w:ascii="仿宋" w:eastAsia="仿宋" w:hAnsi="仿宋" w:cs="仿宋_GB2312" w:hint="eastAsia"/>
          <w:sz w:val="32"/>
          <w:szCs w:val="32"/>
        </w:rPr>
        <w:t xml:space="preserve">  </w:t>
      </w:r>
      <w:r w:rsidRPr="00712592">
        <w:rPr>
          <w:rFonts w:ascii="仿宋" w:eastAsia="仿宋" w:hAnsi="仿宋" w:cs="仿宋_GB2312" w:hint="eastAsia"/>
          <w:sz w:val="32"/>
          <w:szCs w:val="32"/>
        </w:rPr>
        <w:t>月</w:t>
      </w:r>
      <w:r w:rsidR="00F84852">
        <w:rPr>
          <w:rFonts w:ascii="仿宋" w:eastAsia="仿宋" w:hAnsi="仿宋" w:cs="仿宋_GB2312" w:hint="eastAsia"/>
          <w:sz w:val="32"/>
          <w:szCs w:val="32"/>
        </w:rPr>
        <w:t xml:space="preserve">  </w:t>
      </w:r>
      <w:r w:rsidRPr="00712592">
        <w:rPr>
          <w:rFonts w:ascii="仿宋" w:eastAsia="仿宋" w:hAnsi="仿宋" w:cs="仿宋_GB2312" w:hint="eastAsia"/>
          <w:sz w:val="32"/>
          <w:szCs w:val="32"/>
        </w:rPr>
        <w:t>日</w:t>
      </w:r>
      <w:r>
        <w:rPr>
          <w:rFonts w:ascii="仿宋" w:eastAsia="仿宋" w:hAnsi="仿宋" w:cs="仿宋_GB2312" w:hint="eastAsia"/>
          <w:color w:val="333333"/>
          <w:sz w:val="32"/>
          <w:szCs w:val="32"/>
        </w:rPr>
        <w:t>发布的《</w:t>
      </w:r>
      <w:r>
        <w:rPr>
          <w:rFonts w:ascii="仿宋" w:eastAsia="仿宋" w:hAnsi="仿宋" w:cs="黑体" w:hint="eastAsia"/>
          <w:sz w:val="32"/>
          <w:szCs w:val="32"/>
        </w:rPr>
        <w:t>关于报废固定资产公开处置的公告</w:t>
      </w:r>
      <w:r>
        <w:rPr>
          <w:rFonts w:ascii="仿宋" w:eastAsia="仿宋" w:hAnsi="仿宋" w:cs="仿宋_GB2312" w:hint="eastAsia"/>
          <w:color w:val="333333"/>
          <w:sz w:val="32"/>
          <w:szCs w:val="32"/>
        </w:rPr>
        <w:t>》及报废资产清单，我方已知悉有关要求和规定，并承诺遵守公告中的各项规定和要求，我方经审慎考虑愿出价人民币      元（大写：</w:t>
      </w:r>
      <w:r>
        <w:rPr>
          <w:rFonts w:ascii="宋体" w:hAnsi="宋体" w:cs="宋体" w:hint="eastAsia"/>
          <w:color w:val="333333"/>
          <w:sz w:val="32"/>
          <w:szCs w:val="32"/>
        </w:rPr>
        <w:t>        </w:t>
      </w:r>
      <w:r>
        <w:rPr>
          <w:rFonts w:ascii="仿宋" w:eastAsia="仿宋" w:hAnsi="仿宋" w:cs="仿宋_GB2312" w:hint="eastAsia"/>
          <w:color w:val="333333"/>
          <w:sz w:val="32"/>
          <w:szCs w:val="32"/>
        </w:rPr>
        <w:t xml:space="preserve">  元）购买该批资产。</w:t>
      </w:r>
    </w:p>
    <w:p w:rsidR="000432D9" w:rsidRDefault="000432D9" w:rsidP="000432D9">
      <w:pPr>
        <w:pStyle w:val="a3"/>
        <w:widowControl/>
        <w:wordWrap w:val="0"/>
        <w:spacing w:line="560" w:lineRule="atLeast"/>
        <w:ind w:firstLine="640"/>
        <w:rPr>
          <w:rFonts w:ascii="仿宋" w:eastAsia="仿宋" w:hAnsi="仿宋"/>
          <w:sz w:val="32"/>
          <w:szCs w:val="32"/>
        </w:rPr>
      </w:pPr>
      <w:r>
        <w:rPr>
          <w:rFonts w:ascii="宋体" w:hAnsi="宋体" w:cs="宋体" w:hint="eastAsia"/>
          <w:color w:val="333333"/>
          <w:sz w:val="32"/>
          <w:szCs w:val="32"/>
        </w:rPr>
        <w:t> </w:t>
      </w:r>
    </w:p>
    <w:p w:rsidR="000432D9" w:rsidRDefault="000432D9" w:rsidP="000432D9">
      <w:pPr>
        <w:pStyle w:val="a3"/>
        <w:widowControl/>
        <w:wordWrap w:val="0"/>
        <w:spacing w:line="560" w:lineRule="atLeast"/>
        <w:ind w:firstLine="640"/>
        <w:rPr>
          <w:rFonts w:ascii="仿宋" w:eastAsia="仿宋" w:hAnsi="仿宋"/>
          <w:sz w:val="32"/>
          <w:szCs w:val="32"/>
        </w:rPr>
      </w:pPr>
      <w:r>
        <w:rPr>
          <w:rFonts w:ascii="宋体" w:hAnsi="宋体" w:cs="宋体" w:hint="eastAsia"/>
          <w:color w:val="333333"/>
          <w:sz w:val="32"/>
          <w:szCs w:val="32"/>
        </w:rPr>
        <w:t> </w:t>
      </w:r>
    </w:p>
    <w:p w:rsidR="000432D9" w:rsidRDefault="000432D9" w:rsidP="000432D9">
      <w:pPr>
        <w:pStyle w:val="a3"/>
        <w:widowControl/>
        <w:wordWrap w:val="0"/>
        <w:spacing w:line="560" w:lineRule="atLeast"/>
        <w:ind w:firstLine="640"/>
        <w:rPr>
          <w:rFonts w:ascii="仿宋" w:eastAsia="仿宋" w:hAnsi="仿宋" w:cs="仿宋_GB2312"/>
          <w:color w:val="333333"/>
          <w:sz w:val="32"/>
          <w:szCs w:val="32"/>
        </w:rPr>
      </w:pPr>
      <w:r>
        <w:rPr>
          <w:rFonts w:ascii="宋体" w:hAnsi="宋体" w:cs="宋体" w:hint="eastAsia"/>
          <w:color w:val="333333"/>
          <w:sz w:val="32"/>
          <w:szCs w:val="32"/>
        </w:rPr>
        <w:t>        </w:t>
      </w:r>
      <w:r>
        <w:rPr>
          <w:rFonts w:ascii="仿宋" w:eastAsia="仿宋" w:hAnsi="仿宋" w:cs="仿宋_GB2312" w:hint="eastAsia"/>
          <w:color w:val="333333"/>
          <w:sz w:val="32"/>
          <w:szCs w:val="32"/>
        </w:rPr>
        <w:t>竞价人（签字或盖章）：</w:t>
      </w:r>
    </w:p>
    <w:p w:rsidR="000432D9" w:rsidRDefault="000432D9" w:rsidP="000432D9">
      <w:pPr>
        <w:pStyle w:val="a3"/>
        <w:widowControl/>
        <w:wordWrap w:val="0"/>
        <w:spacing w:line="560" w:lineRule="atLeast"/>
        <w:ind w:firstLine="640"/>
        <w:rPr>
          <w:rFonts w:ascii="仿宋" w:eastAsia="仿宋" w:hAnsi="仿宋"/>
          <w:sz w:val="32"/>
          <w:szCs w:val="32"/>
        </w:rPr>
      </w:pPr>
      <w:r>
        <w:rPr>
          <w:rFonts w:ascii="宋体" w:hAnsi="宋体" w:cs="宋体" w:hint="eastAsia"/>
          <w:color w:val="333333"/>
          <w:sz w:val="32"/>
          <w:szCs w:val="32"/>
        </w:rPr>
        <w:t>        </w:t>
      </w:r>
      <w:r>
        <w:rPr>
          <w:rFonts w:ascii="仿宋" w:eastAsia="仿宋" w:hAnsi="仿宋" w:cs="仿宋_GB2312" w:hint="eastAsia"/>
          <w:color w:val="333333"/>
          <w:sz w:val="32"/>
          <w:szCs w:val="32"/>
        </w:rPr>
        <w:t>时间：</w:t>
      </w:r>
    </w:p>
    <w:p w:rsidR="000432D9" w:rsidRDefault="000432D9">
      <w:pPr>
        <w:widowControl/>
        <w:jc w:val="left"/>
        <w:rPr>
          <w:kern w:val="0"/>
          <w:sz w:val="24"/>
        </w:rPr>
      </w:pPr>
      <w:r>
        <w:br w:type="page"/>
      </w:r>
    </w:p>
    <w:p w:rsidR="000432D9" w:rsidRPr="00867648" w:rsidRDefault="000432D9" w:rsidP="000432D9">
      <w:pPr>
        <w:spacing w:line="500" w:lineRule="exact"/>
        <w:jc w:val="center"/>
        <w:rPr>
          <w:rFonts w:ascii="仿宋" w:eastAsia="仿宋" w:hAnsi="仿宋"/>
          <w:b/>
          <w:sz w:val="32"/>
          <w:szCs w:val="32"/>
        </w:rPr>
      </w:pPr>
      <w:r w:rsidRPr="00867648">
        <w:rPr>
          <w:rFonts w:ascii="仿宋" w:eastAsia="仿宋" w:hAnsi="仿宋" w:hint="eastAsia"/>
          <w:b/>
          <w:sz w:val="32"/>
          <w:szCs w:val="32"/>
        </w:rPr>
        <w:lastRenderedPageBreak/>
        <w:t>授权委托书</w:t>
      </w:r>
    </w:p>
    <w:p w:rsidR="000432D9" w:rsidRPr="00867648" w:rsidRDefault="000432D9" w:rsidP="000432D9">
      <w:pPr>
        <w:spacing w:line="500" w:lineRule="exact"/>
        <w:rPr>
          <w:rFonts w:ascii="仿宋" w:eastAsia="仿宋" w:hAnsi="仿宋"/>
          <w:sz w:val="32"/>
          <w:szCs w:val="32"/>
        </w:rPr>
      </w:pPr>
    </w:p>
    <w:p w:rsidR="000432D9" w:rsidRPr="00867648" w:rsidRDefault="00814EDD" w:rsidP="000432D9">
      <w:pPr>
        <w:spacing w:line="560" w:lineRule="exact"/>
        <w:rPr>
          <w:rFonts w:ascii="仿宋" w:eastAsia="仿宋" w:hAnsi="仿宋"/>
          <w:sz w:val="32"/>
          <w:szCs w:val="32"/>
        </w:rPr>
      </w:pPr>
      <w:r>
        <w:rPr>
          <w:rFonts w:ascii="仿宋" w:eastAsia="仿宋" w:hAnsi="仿宋" w:hint="eastAsia"/>
          <w:sz w:val="32"/>
          <w:szCs w:val="32"/>
        </w:rPr>
        <w:t>湖北亿优物业管理有限责任公司</w:t>
      </w:r>
      <w:r w:rsidR="000432D9" w:rsidRPr="00867648">
        <w:rPr>
          <w:rFonts w:ascii="仿宋" w:eastAsia="仿宋" w:hAnsi="仿宋" w:hint="eastAsia"/>
          <w:sz w:val="32"/>
          <w:szCs w:val="32"/>
        </w:rPr>
        <w:t>：</w:t>
      </w:r>
    </w:p>
    <w:p w:rsidR="000432D9" w:rsidRPr="00867648" w:rsidRDefault="000432D9" w:rsidP="000432D9">
      <w:pPr>
        <w:spacing w:line="560" w:lineRule="exact"/>
        <w:ind w:firstLineChars="200" w:firstLine="640"/>
        <w:rPr>
          <w:rFonts w:ascii="仿宋" w:eastAsia="仿宋" w:hAnsi="仿宋"/>
          <w:sz w:val="32"/>
          <w:szCs w:val="32"/>
        </w:rPr>
      </w:pPr>
    </w:p>
    <w:p w:rsidR="000432D9" w:rsidRPr="00867648" w:rsidRDefault="000432D9" w:rsidP="000432D9">
      <w:pPr>
        <w:spacing w:line="560" w:lineRule="exact"/>
        <w:ind w:firstLineChars="200" w:firstLine="640"/>
        <w:rPr>
          <w:rFonts w:ascii="仿宋" w:eastAsia="仿宋" w:hAnsi="仿宋"/>
          <w:sz w:val="32"/>
          <w:szCs w:val="32"/>
        </w:rPr>
      </w:pPr>
      <w:r w:rsidRPr="00867648">
        <w:rPr>
          <w:rFonts w:ascii="仿宋" w:eastAsia="仿宋" w:hAnsi="仿宋" w:hint="eastAsia"/>
          <w:sz w:val="32"/>
          <w:szCs w:val="32"/>
        </w:rPr>
        <w:t>兹委托</w:t>
      </w:r>
      <w:r w:rsidRPr="00867648">
        <w:rPr>
          <w:rFonts w:ascii="仿宋" w:eastAsia="仿宋" w:hAnsi="仿宋" w:hint="eastAsia"/>
          <w:sz w:val="32"/>
          <w:szCs w:val="32"/>
          <w:u w:val="single"/>
        </w:rPr>
        <w:t xml:space="preserve">                     </w:t>
      </w:r>
      <w:r w:rsidRPr="00867648">
        <w:rPr>
          <w:rFonts w:ascii="仿宋" w:eastAsia="仿宋" w:hAnsi="仿宋" w:hint="eastAsia"/>
          <w:sz w:val="32"/>
          <w:szCs w:val="32"/>
        </w:rPr>
        <w:t>为本人（本单位）代理人并以本人（本单位）名义参加贵方于2019年</w:t>
      </w:r>
      <w:r w:rsidR="00814EDD">
        <w:rPr>
          <w:rFonts w:ascii="仿宋" w:eastAsia="仿宋" w:hAnsi="仿宋" w:hint="eastAsia"/>
          <w:sz w:val="32"/>
          <w:szCs w:val="32"/>
        </w:rPr>
        <w:t xml:space="preserve">  </w:t>
      </w:r>
      <w:r w:rsidRPr="00867648">
        <w:rPr>
          <w:rFonts w:ascii="仿宋" w:eastAsia="仿宋" w:hAnsi="仿宋" w:hint="eastAsia"/>
          <w:sz w:val="32"/>
          <w:szCs w:val="32"/>
        </w:rPr>
        <w:t xml:space="preserve">月 </w:t>
      </w:r>
      <w:r w:rsidR="00814EDD">
        <w:rPr>
          <w:rFonts w:ascii="仿宋" w:eastAsia="仿宋" w:hAnsi="仿宋" w:hint="eastAsia"/>
          <w:sz w:val="32"/>
          <w:szCs w:val="32"/>
        </w:rPr>
        <w:t xml:space="preserve"> </w:t>
      </w:r>
      <w:r w:rsidRPr="00867648">
        <w:rPr>
          <w:rFonts w:ascii="仿宋" w:eastAsia="仿宋" w:hAnsi="仿宋" w:hint="eastAsia"/>
          <w:sz w:val="32"/>
          <w:szCs w:val="32"/>
        </w:rPr>
        <w:t>日举办的</w:t>
      </w:r>
      <w:r>
        <w:rPr>
          <w:rFonts w:ascii="仿宋" w:eastAsia="仿宋" w:hAnsi="仿宋" w:hint="eastAsia"/>
          <w:sz w:val="32"/>
          <w:szCs w:val="32"/>
        </w:rPr>
        <w:t>资产</w:t>
      </w:r>
      <w:r w:rsidRPr="00867648">
        <w:rPr>
          <w:rFonts w:ascii="仿宋" w:eastAsia="仿宋" w:hAnsi="仿宋" w:hint="eastAsia"/>
          <w:sz w:val="32"/>
          <w:szCs w:val="32"/>
        </w:rPr>
        <w:t>竞买会，该代理人在办理与该竞买会有关事宜的过程中所签署的一切文件和处理与之有关的一切事务本委托人均以承认。</w:t>
      </w:r>
    </w:p>
    <w:p w:rsidR="000432D9" w:rsidRPr="00867648" w:rsidRDefault="000432D9" w:rsidP="000432D9">
      <w:pPr>
        <w:spacing w:line="500" w:lineRule="exact"/>
        <w:rPr>
          <w:rFonts w:ascii="仿宋" w:eastAsia="仿宋" w:hAnsi="仿宋"/>
          <w:sz w:val="32"/>
          <w:szCs w:val="32"/>
        </w:rPr>
      </w:pPr>
    </w:p>
    <w:p w:rsidR="000432D9" w:rsidRPr="00867648" w:rsidRDefault="000432D9" w:rsidP="000432D9">
      <w:pPr>
        <w:spacing w:line="500" w:lineRule="exact"/>
        <w:rPr>
          <w:rFonts w:ascii="仿宋" w:eastAsia="仿宋" w:hAnsi="仿宋"/>
          <w:sz w:val="32"/>
          <w:szCs w:val="32"/>
        </w:rPr>
      </w:pPr>
    </w:p>
    <w:p w:rsidR="000432D9" w:rsidRPr="00867648" w:rsidRDefault="000432D9" w:rsidP="000432D9">
      <w:pPr>
        <w:spacing w:line="500" w:lineRule="exact"/>
        <w:rPr>
          <w:rFonts w:ascii="仿宋" w:eastAsia="仿宋" w:hAnsi="仿宋"/>
          <w:sz w:val="32"/>
          <w:szCs w:val="32"/>
        </w:rPr>
      </w:pPr>
      <w:r w:rsidRPr="00867648">
        <w:rPr>
          <w:rFonts w:ascii="仿宋" w:eastAsia="仿宋" w:hAnsi="仿宋" w:hint="eastAsia"/>
          <w:sz w:val="32"/>
          <w:szCs w:val="32"/>
        </w:rPr>
        <w:t xml:space="preserve">                                     </w:t>
      </w:r>
    </w:p>
    <w:p w:rsidR="000432D9" w:rsidRPr="00867648" w:rsidRDefault="000432D9" w:rsidP="000432D9">
      <w:pPr>
        <w:spacing w:line="500" w:lineRule="exact"/>
        <w:rPr>
          <w:rFonts w:ascii="仿宋" w:eastAsia="仿宋" w:hAnsi="仿宋"/>
          <w:sz w:val="32"/>
          <w:szCs w:val="32"/>
        </w:rPr>
      </w:pPr>
      <w:r w:rsidRPr="00867648">
        <w:rPr>
          <w:rFonts w:ascii="仿宋" w:eastAsia="仿宋" w:hAnsi="仿宋" w:hint="eastAsia"/>
          <w:sz w:val="32"/>
          <w:szCs w:val="32"/>
        </w:rPr>
        <w:t>授权委托人（签名）：</w:t>
      </w:r>
      <w:r w:rsidRPr="00867648">
        <w:rPr>
          <w:rFonts w:ascii="仿宋" w:eastAsia="仿宋" w:hAnsi="仿宋" w:hint="eastAsia"/>
          <w:sz w:val="32"/>
          <w:szCs w:val="32"/>
          <w:u w:val="single"/>
        </w:rPr>
        <w:t xml:space="preserve">                      </w:t>
      </w:r>
    </w:p>
    <w:p w:rsidR="000432D9" w:rsidRPr="00867648" w:rsidRDefault="000432D9" w:rsidP="000432D9">
      <w:pPr>
        <w:spacing w:line="500" w:lineRule="exact"/>
        <w:jc w:val="center"/>
        <w:rPr>
          <w:rFonts w:ascii="仿宋" w:eastAsia="仿宋" w:hAnsi="仿宋"/>
          <w:sz w:val="32"/>
          <w:szCs w:val="32"/>
        </w:rPr>
      </w:pPr>
    </w:p>
    <w:p w:rsidR="000432D9" w:rsidRPr="00867648" w:rsidRDefault="000432D9" w:rsidP="000432D9">
      <w:pPr>
        <w:spacing w:line="500" w:lineRule="exact"/>
        <w:rPr>
          <w:rFonts w:ascii="仿宋" w:eastAsia="仿宋" w:hAnsi="仿宋"/>
          <w:sz w:val="32"/>
          <w:szCs w:val="32"/>
        </w:rPr>
      </w:pPr>
      <w:r w:rsidRPr="00867648">
        <w:rPr>
          <w:rFonts w:ascii="仿宋" w:eastAsia="仿宋" w:hAnsi="仿宋" w:hint="eastAsia"/>
          <w:sz w:val="32"/>
          <w:szCs w:val="32"/>
        </w:rPr>
        <w:t>授权委托单位（公章）：</w:t>
      </w:r>
      <w:r w:rsidRPr="00867648">
        <w:rPr>
          <w:rFonts w:ascii="仿宋" w:eastAsia="仿宋" w:hAnsi="仿宋" w:hint="eastAsia"/>
          <w:sz w:val="32"/>
          <w:szCs w:val="32"/>
          <w:u w:val="single"/>
        </w:rPr>
        <w:t xml:space="preserve">                     </w:t>
      </w:r>
    </w:p>
    <w:p w:rsidR="000432D9" w:rsidRPr="00867648" w:rsidRDefault="000432D9" w:rsidP="000432D9">
      <w:pPr>
        <w:spacing w:line="500" w:lineRule="exact"/>
        <w:ind w:firstLine="660"/>
        <w:jc w:val="center"/>
        <w:rPr>
          <w:rFonts w:ascii="仿宋" w:eastAsia="仿宋" w:hAnsi="仿宋"/>
          <w:sz w:val="32"/>
          <w:szCs w:val="32"/>
        </w:rPr>
      </w:pPr>
    </w:p>
    <w:p w:rsidR="000432D9" w:rsidRPr="00867648" w:rsidRDefault="000432D9" w:rsidP="000432D9">
      <w:pPr>
        <w:spacing w:line="500" w:lineRule="exact"/>
        <w:rPr>
          <w:rFonts w:ascii="仿宋" w:eastAsia="仿宋" w:hAnsi="仿宋"/>
          <w:sz w:val="32"/>
          <w:szCs w:val="32"/>
        </w:rPr>
      </w:pPr>
      <w:r w:rsidRPr="00867648">
        <w:rPr>
          <w:rFonts w:ascii="仿宋" w:eastAsia="仿宋" w:hAnsi="仿宋" w:hint="eastAsia"/>
          <w:sz w:val="32"/>
          <w:szCs w:val="32"/>
        </w:rPr>
        <w:t>法人代表（签字）：</w:t>
      </w:r>
      <w:r w:rsidRPr="00867648">
        <w:rPr>
          <w:rFonts w:ascii="仿宋" w:eastAsia="仿宋" w:hAnsi="仿宋" w:hint="eastAsia"/>
          <w:sz w:val="32"/>
          <w:szCs w:val="32"/>
          <w:u w:val="single"/>
        </w:rPr>
        <w:t xml:space="preserve">                         </w:t>
      </w:r>
    </w:p>
    <w:p w:rsidR="000432D9" w:rsidRPr="00867648" w:rsidRDefault="000432D9" w:rsidP="000432D9">
      <w:pPr>
        <w:spacing w:line="500" w:lineRule="exact"/>
        <w:jc w:val="center"/>
        <w:rPr>
          <w:rFonts w:ascii="仿宋" w:eastAsia="仿宋" w:hAnsi="仿宋"/>
          <w:sz w:val="32"/>
          <w:szCs w:val="32"/>
        </w:rPr>
      </w:pPr>
    </w:p>
    <w:p w:rsidR="000432D9" w:rsidRPr="00867648" w:rsidRDefault="000432D9" w:rsidP="000432D9">
      <w:pPr>
        <w:spacing w:line="500" w:lineRule="exact"/>
        <w:ind w:right="600"/>
        <w:jc w:val="right"/>
        <w:rPr>
          <w:rFonts w:ascii="仿宋" w:eastAsia="仿宋" w:hAnsi="仿宋"/>
          <w:sz w:val="32"/>
          <w:szCs w:val="32"/>
        </w:rPr>
      </w:pPr>
      <w:r w:rsidRPr="00867648">
        <w:rPr>
          <w:rFonts w:ascii="仿宋" w:eastAsia="仿宋" w:hAnsi="仿宋" w:hint="eastAsia"/>
          <w:sz w:val="32"/>
          <w:szCs w:val="32"/>
        </w:rPr>
        <w:t xml:space="preserve">   201 年   月    日</w:t>
      </w:r>
    </w:p>
    <w:p w:rsidR="003E4381" w:rsidRPr="000432D9" w:rsidRDefault="003E4381" w:rsidP="000432D9">
      <w:pPr>
        <w:pStyle w:val="a3"/>
        <w:widowControl/>
        <w:spacing w:before="0" w:beforeAutospacing="0" w:after="0" w:afterAutospacing="0"/>
        <w:ind w:right="640"/>
      </w:pPr>
    </w:p>
    <w:sectPr w:rsidR="003E4381" w:rsidRPr="000432D9" w:rsidSect="00F468E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316A" w:rsidRDefault="00DA316A" w:rsidP="001B28B2">
      <w:r>
        <w:separator/>
      </w:r>
    </w:p>
  </w:endnote>
  <w:endnote w:type="continuationSeparator" w:id="0">
    <w:p w:rsidR="00DA316A" w:rsidRDefault="00DA316A" w:rsidP="001B28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黑体"/>
    <w:charset w:val="86"/>
    <w:family w:val="modern"/>
    <w:pitch w:val="fixed"/>
    <w:sig w:usb0="00000000" w:usb1="080E0000" w:usb2="00000010" w:usb3="00000000" w:csb0="00040000" w:csb1="00000000"/>
  </w:font>
  <w:font w:name="方正小标宋简体">
    <w:altName w:val="微软雅黑"/>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316A" w:rsidRDefault="00DA316A" w:rsidP="001B28B2">
      <w:r>
        <w:separator/>
      </w:r>
    </w:p>
  </w:footnote>
  <w:footnote w:type="continuationSeparator" w:id="0">
    <w:p w:rsidR="00DA316A" w:rsidRDefault="00DA316A" w:rsidP="001B28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E641A1"/>
    <w:multiLevelType w:val="hybridMultilevel"/>
    <w:tmpl w:val="87C4D9E6"/>
    <w:lvl w:ilvl="0" w:tplc="274C1896">
      <w:start w:val="1"/>
      <w:numFmt w:val="decimal"/>
      <w:lvlText w:val="%1、"/>
      <w:lvlJc w:val="left"/>
      <w:pPr>
        <w:ind w:left="1360" w:hanging="720"/>
      </w:p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62F14"/>
    <w:rsid w:val="000001EE"/>
    <w:rsid w:val="000432D9"/>
    <w:rsid w:val="000B680C"/>
    <w:rsid w:val="000D1349"/>
    <w:rsid w:val="000D7304"/>
    <w:rsid w:val="00116FE9"/>
    <w:rsid w:val="00172981"/>
    <w:rsid w:val="001B0267"/>
    <w:rsid w:val="001B28B2"/>
    <w:rsid w:val="00205F58"/>
    <w:rsid w:val="00286456"/>
    <w:rsid w:val="00294DB4"/>
    <w:rsid w:val="0031375E"/>
    <w:rsid w:val="003E4381"/>
    <w:rsid w:val="00462F14"/>
    <w:rsid w:val="00500B53"/>
    <w:rsid w:val="00535B80"/>
    <w:rsid w:val="00541D27"/>
    <w:rsid w:val="00547182"/>
    <w:rsid w:val="005A6C1E"/>
    <w:rsid w:val="0062708A"/>
    <w:rsid w:val="00643D43"/>
    <w:rsid w:val="006A5BEC"/>
    <w:rsid w:val="006E3AB1"/>
    <w:rsid w:val="00712592"/>
    <w:rsid w:val="007523EE"/>
    <w:rsid w:val="007C3B87"/>
    <w:rsid w:val="00814EDD"/>
    <w:rsid w:val="00842748"/>
    <w:rsid w:val="00864A29"/>
    <w:rsid w:val="008A1EF8"/>
    <w:rsid w:val="008E1582"/>
    <w:rsid w:val="008F1CED"/>
    <w:rsid w:val="00915758"/>
    <w:rsid w:val="009D5174"/>
    <w:rsid w:val="00A1618A"/>
    <w:rsid w:val="00A37E36"/>
    <w:rsid w:val="00BC1AEE"/>
    <w:rsid w:val="00BD381E"/>
    <w:rsid w:val="00C277ED"/>
    <w:rsid w:val="00C55C9C"/>
    <w:rsid w:val="00C67D49"/>
    <w:rsid w:val="00CA3FD4"/>
    <w:rsid w:val="00CE7C14"/>
    <w:rsid w:val="00D236EF"/>
    <w:rsid w:val="00D635AC"/>
    <w:rsid w:val="00DA2E23"/>
    <w:rsid w:val="00DA316A"/>
    <w:rsid w:val="00E87FAE"/>
    <w:rsid w:val="00ED1368"/>
    <w:rsid w:val="00F20AA0"/>
    <w:rsid w:val="00F36A98"/>
    <w:rsid w:val="00F468E9"/>
    <w:rsid w:val="00F84852"/>
    <w:rsid w:val="00FE04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6FE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16FE9"/>
    <w:pPr>
      <w:spacing w:before="100" w:beforeAutospacing="1" w:after="100" w:afterAutospacing="1"/>
      <w:jc w:val="left"/>
    </w:pPr>
    <w:rPr>
      <w:kern w:val="0"/>
      <w:sz w:val="24"/>
    </w:rPr>
  </w:style>
  <w:style w:type="character" w:styleId="a4">
    <w:name w:val="Hyperlink"/>
    <w:basedOn w:val="a0"/>
    <w:uiPriority w:val="99"/>
    <w:semiHidden/>
    <w:unhideWhenUsed/>
    <w:rsid w:val="000432D9"/>
    <w:rPr>
      <w:color w:val="0000FF"/>
      <w:u w:val="single"/>
    </w:rPr>
  </w:style>
  <w:style w:type="character" w:styleId="a5">
    <w:name w:val="FollowedHyperlink"/>
    <w:basedOn w:val="a0"/>
    <w:uiPriority w:val="99"/>
    <w:semiHidden/>
    <w:unhideWhenUsed/>
    <w:rsid w:val="000432D9"/>
    <w:rPr>
      <w:color w:val="800080"/>
      <w:u w:val="single"/>
    </w:rPr>
  </w:style>
  <w:style w:type="paragraph" w:customStyle="1" w:styleId="xl65">
    <w:name w:val="xl65"/>
    <w:basedOn w:val="a"/>
    <w:rsid w:val="000432D9"/>
    <w:pPr>
      <w:widowControl/>
      <w:spacing w:before="100" w:beforeAutospacing="1" w:after="100" w:afterAutospacing="1"/>
      <w:jc w:val="right"/>
    </w:pPr>
    <w:rPr>
      <w:rFonts w:ascii="宋体" w:hAnsi="宋体" w:cs="宋体"/>
      <w:kern w:val="0"/>
      <w:sz w:val="24"/>
      <w:szCs w:val="24"/>
    </w:rPr>
  </w:style>
  <w:style w:type="paragraph" w:customStyle="1" w:styleId="xl66">
    <w:name w:val="xl66"/>
    <w:basedOn w:val="a"/>
    <w:rsid w:val="000432D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7">
    <w:name w:val="xl67"/>
    <w:basedOn w:val="a"/>
    <w:rsid w:val="000432D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8">
    <w:name w:val="xl68"/>
    <w:basedOn w:val="a"/>
    <w:rsid w:val="000432D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69">
    <w:name w:val="xl69"/>
    <w:basedOn w:val="a"/>
    <w:rsid w:val="000432D9"/>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kern w:val="0"/>
      <w:sz w:val="20"/>
    </w:rPr>
  </w:style>
  <w:style w:type="paragraph" w:customStyle="1" w:styleId="xl70">
    <w:name w:val="xl70"/>
    <w:basedOn w:val="a"/>
    <w:rsid w:val="000432D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71">
    <w:name w:val="xl71"/>
    <w:basedOn w:val="a"/>
    <w:rsid w:val="000432D9"/>
    <w:pPr>
      <w:widowControl/>
      <w:pBdr>
        <w:top w:val="single" w:sz="4" w:space="0" w:color="auto"/>
        <w:left w:val="single" w:sz="4" w:space="0" w:color="auto"/>
        <w:right w:val="single" w:sz="4" w:space="0" w:color="auto"/>
      </w:pBdr>
      <w:spacing w:before="100" w:beforeAutospacing="1" w:after="100" w:afterAutospacing="1"/>
      <w:jc w:val="right"/>
    </w:pPr>
    <w:rPr>
      <w:rFonts w:ascii="宋体" w:hAnsi="宋体" w:cs="宋体"/>
      <w:kern w:val="0"/>
      <w:sz w:val="20"/>
    </w:rPr>
  </w:style>
  <w:style w:type="paragraph" w:customStyle="1" w:styleId="xl72">
    <w:name w:val="xl72"/>
    <w:basedOn w:val="a"/>
    <w:rsid w:val="000432D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73">
    <w:name w:val="xl73"/>
    <w:basedOn w:val="a"/>
    <w:rsid w:val="000432D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74">
    <w:name w:val="xl74"/>
    <w:basedOn w:val="a"/>
    <w:rsid w:val="000432D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rPr>
  </w:style>
  <w:style w:type="paragraph" w:customStyle="1" w:styleId="xl75">
    <w:name w:val="xl75"/>
    <w:basedOn w:val="a"/>
    <w:rsid w:val="000432D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76">
    <w:name w:val="xl76"/>
    <w:basedOn w:val="a"/>
    <w:rsid w:val="000432D9"/>
    <w:pPr>
      <w:widowControl/>
      <w:pBdr>
        <w:left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77">
    <w:name w:val="xl77"/>
    <w:basedOn w:val="a"/>
    <w:rsid w:val="000432D9"/>
    <w:pPr>
      <w:widowControl/>
      <w:spacing w:before="100" w:beforeAutospacing="1" w:after="100" w:afterAutospacing="1"/>
      <w:jc w:val="center"/>
    </w:pPr>
    <w:rPr>
      <w:rFonts w:ascii="宋体" w:hAnsi="宋体" w:cs="宋体"/>
      <w:b/>
      <w:bCs/>
      <w:kern w:val="0"/>
      <w:sz w:val="32"/>
      <w:szCs w:val="32"/>
    </w:rPr>
  </w:style>
  <w:style w:type="paragraph" w:customStyle="1" w:styleId="xl78">
    <w:name w:val="xl78"/>
    <w:basedOn w:val="a"/>
    <w:rsid w:val="000432D9"/>
    <w:pPr>
      <w:widowControl/>
      <w:spacing w:before="100" w:beforeAutospacing="1" w:after="100" w:afterAutospacing="1"/>
      <w:jc w:val="right"/>
    </w:pPr>
    <w:rPr>
      <w:rFonts w:ascii="宋体" w:hAnsi="宋体" w:cs="宋体"/>
      <w:b/>
      <w:bCs/>
      <w:kern w:val="0"/>
      <w:sz w:val="32"/>
      <w:szCs w:val="32"/>
    </w:rPr>
  </w:style>
  <w:style w:type="paragraph" w:styleId="a6">
    <w:name w:val="header"/>
    <w:basedOn w:val="a"/>
    <w:link w:val="Char"/>
    <w:uiPriority w:val="99"/>
    <w:unhideWhenUsed/>
    <w:rsid w:val="001B28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1B28B2"/>
    <w:rPr>
      <w:rFonts w:ascii="Times New Roman" w:eastAsia="宋体" w:hAnsi="Times New Roman" w:cs="Times New Roman"/>
      <w:sz w:val="18"/>
      <w:szCs w:val="18"/>
    </w:rPr>
  </w:style>
  <w:style w:type="paragraph" w:styleId="a7">
    <w:name w:val="footer"/>
    <w:basedOn w:val="a"/>
    <w:link w:val="Char0"/>
    <w:uiPriority w:val="99"/>
    <w:unhideWhenUsed/>
    <w:rsid w:val="001B28B2"/>
    <w:pPr>
      <w:tabs>
        <w:tab w:val="center" w:pos="4153"/>
        <w:tab w:val="right" w:pos="8306"/>
      </w:tabs>
      <w:snapToGrid w:val="0"/>
      <w:jc w:val="left"/>
    </w:pPr>
    <w:rPr>
      <w:sz w:val="18"/>
      <w:szCs w:val="18"/>
    </w:rPr>
  </w:style>
  <w:style w:type="character" w:customStyle="1" w:styleId="Char0">
    <w:name w:val="页脚 Char"/>
    <w:basedOn w:val="a0"/>
    <w:link w:val="a7"/>
    <w:uiPriority w:val="99"/>
    <w:rsid w:val="001B28B2"/>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6FE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16FE9"/>
    <w:pPr>
      <w:spacing w:before="100" w:beforeAutospacing="1" w:after="100" w:afterAutospacing="1"/>
      <w:jc w:val="left"/>
    </w:pPr>
    <w:rPr>
      <w:kern w:val="0"/>
      <w:sz w:val="24"/>
    </w:rPr>
  </w:style>
  <w:style w:type="character" w:styleId="a4">
    <w:name w:val="Hyperlink"/>
    <w:basedOn w:val="a0"/>
    <w:uiPriority w:val="99"/>
    <w:semiHidden/>
    <w:unhideWhenUsed/>
    <w:rsid w:val="000432D9"/>
    <w:rPr>
      <w:color w:val="0000FF"/>
      <w:u w:val="single"/>
    </w:rPr>
  </w:style>
  <w:style w:type="character" w:styleId="a5">
    <w:name w:val="FollowedHyperlink"/>
    <w:basedOn w:val="a0"/>
    <w:uiPriority w:val="99"/>
    <w:semiHidden/>
    <w:unhideWhenUsed/>
    <w:rsid w:val="000432D9"/>
    <w:rPr>
      <w:color w:val="800080"/>
      <w:u w:val="single"/>
    </w:rPr>
  </w:style>
  <w:style w:type="paragraph" w:customStyle="1" w:styleId="xl65">
    <w:name w:val="xl65"/>
    <w:basedOn w:val="a"/>
    <w:rsid w:val="000432D9"/>
    <w:pPr>
      <w:widowControl/>
      <w:spacing w:before="100" w:beforeAutospacing="1" w:after="100" w:afterAutospacing="1"/>
      <w:jc w:val="right"/>
    </w:pPr>
    <w:rPr>
      <w:rFonts w:ascii="宋体" w:hAnsi="宋体" w:cs="宋体"/>
      <w:kern w:val="0"/>
      <w:sz w:val="24"/>
      <w:szCs w:val="24"/>
    </w:rPr>
  </w:style>
  <w:style w:type="paragraph" w:customStyle="1" w:styleId="xl66">
    <w:name w:val="xl66"/>
    <w:basedOn w:val="a"/>
    <w:rsid w:val="000432D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7">
    <w:name w:val="xl67"/>
    <w:basedOn w:val="a"/>
    <w:rsid w:val="000432D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8">
    <w:name w:val="xl68"/>
    <w:basedOn w:val="a"/>
    <w:rsid w:val="000432D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69">
    <w:name w:val="xl69"/>
    <w:basedOn w:val="a"/>
    <w:rsid w:val="000432D9"/>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kern w:val="0"/>
      <w:sz w:val="20"/>
    </w:rPr>
  </w:style>
  <w:style w:type="paragraph" w:customStyle="1" w:styleId="xl70">
    <w:name w:val="xl70"/>
    <w:basedOn w:val="a"/>
    <w:rsid w:val="000432D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71">
    <w:name w:val="xl71"/>
    <w:basedOn w:val="a"/>
    <w:rsid w:val="000432D9"/>
    <w:pPr>
      <w:widowControl/>
      <w:pBdr>
        <w:top w:val="single" w:sz="4" w:space="0" w:color="auto"/>
        <w:left w:val="single" w:sz="4" w:space="0" w:color="auto"/>
        <w:right w:val="single" w:sz="4" w:space="0" w:color="auto"/>
      </w:pBdr>
      <w:spacing w:before="100" w:beforeAutospacing="1" w:after="100" w:afterAutospacing="1"/>
      <w:jc w:val="right"/>
    </w:pPr>
    <w:rPr>
      <w:rFonts w:ascii="宋体" w:hAnsi="宋体" w:cs="宋体"/>
      <w:kern w:val="0"/>
      <w:sz w:val="20"/>
    </w:rPr>
  </w:style>
  <w:style w:type="paragraph" w:customStyle="1" w:styleId="xl72">
    <w:name w:val="xl72"/>
    <w:basedOn w:val="a"/>
    <w:rsid w:val="000432D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73">
    <w:name w:val="xl73"/>
    <w:basedOn w:val="a"/>
    <w:rsid w:val="000432D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74">
    <w:name w:val="xl74"/>
    <w:basedOn w:val="a"/>
    <w:rsid w:val="000432D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rPr>
  </w:style>
  <w:style w:type="paragraph" w:customStyle="1" w:styleId="xl75">
    <w:name w:val="xl75"/>
    <w:basedOn w:val="a"/>
    <w:rsid w:val="000432D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76">
    <w:name w:val="xl76"/>
    <w:basedOn w:val="a"/>
    <w:rsid w:val="000432D9"/>
    <w:pPr>
      <w:widowControl/>
      <w:pBdr>
        <w:left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77">
    <w:name w:val="xl77"/>
    <w:basedOn w:val="a"/>
    <w:rsid w:val="000432D9"/>
    <w:pPr>
      <w:widowControl/>
      <w:spacing w:before="100" w:beforeAutospacing="1" w:after="100" w:afterAutospacing="1"/>
      <w:jc w:val="center"/>
    </w:pPr>
    <w:rPr>
      <w:rFonts w:ascii="宋体" w:hAnsi="宋体" w:cs="宋体"/>
      <w:b/>
      <w:bCs/>
      <w:kern w:val="0"/>
      <w:sz w:val="32"/>
      <w:szCs w:val="32"/>
    </w:rPr>
  </w:style>
  <w:style w:type="paragraph" w:customStyle="1" w:styleId="xl78">
    <w:name w:val="xl78"/>
    <w:basedOn w:val="a"/>
    <w:rsid w:val="000432D9"/>
    <w:pPr>
      <w:widowControl/>
      <w:spacing w:before="100" w:beforeAutospacing="1" w:after="100" w:afterAutospacing="1"/>
      <w:jc w:val="right"/>
    </w:pPr>
    <w:rPr>
      <w:rFonts w:ascii="宋体" w:hAnsi="宋体" w:cs="宋体"/>
      <w:b/>
      <w:bCs/>
      <w:kern w:val="0"/>
      <w:sz w:val="32"/>
      <w:szCs w:val="32"/>
    </w:rPr>
  </w:style>
  <w:style w:type="paragraph" w:styleId="a6">
    <w:name w:val="header"/>
    <w:basedOn w:val="a"/>
    <w:link w:val="Char"/>
    <w:uiPriority w:val="99"/>
    <w:unhideWhenUsed/>
    <w:rsid w:val="001B28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1B28B2"/>
    <w:rPr>
      <w:rFonts w:ascii="Times New Roman" w:eastAsia="宋体" w:hAnsi="Times New Roman" w:cs="Times New Roman"/>
      <w:sz w:val="18"/>
      <w:szCs w:val="18"/>
    </w:rPr>
  </w:style>
  <w:style w:type="paragraph" w:styleId="a7">
    <w:name w:val="footer"/>
    <w:basedOn w:val="a"/>
    <w:link w:val="Char0"/>
    <w:uiPriority w:val="99"/>
    <w:unhideWhenUsed/>
    <w:rsid w:val="001B28B2"/>
    <w:pPr>
      <w:tabs>
        <w:tab w:val="center" w:pos="4153"/>
        <w:tab w:val="right" w:pos="8306"/>
      </w:tabs>
      <w:snapToGrid w:val="0"/>
      <w:jc w:val="left"/>
    </w:pPr>
    <w:rPr>
      <w:sz w:val="18"/>
      <w:szCs w:val="18"/>
    </w:rPr>
  </w:style>
  <w:style w:type="character" w:customStyle="1" w:styleId="Char0">
    <w:name w:val="页脚 Char"/>
    <w:basedOn w:val="a0"/>
    <w:link w:val="a7"/>
    <w:uiPriority w:val="99"/>
    <w:rsid w:val="001B28B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471487811">
      <w:bodyDiv w:val="1"/>
      <w:marLeft w:val="0"/>
      <w:marRight w:val="0"/>
      <w:marTop w:val="0"/>
      <w:marBottom w:val="0"/>
      <w:divBdr>
        <w:top w:val="none" w:sz="0" w:space="0" w:color="auto"/>
        <w:left w:val="none" w:sz="0" w:space="0" w:color="auto"/>
        <w:bottom w:val="none" w:sz="0" w:space="0" w:color="auto"/>
        <w:right w:val="none" w:sz="0" w:space="0" w:color="auto"/>
      </w:divBdr>
    </w:div>
    <w:div w:id="769399717">
      <w:bodyDiv w:val="1"/>
      <w:marLeft w:val="0"/>
      <w:marRight w:val="0"/>
      <w:marTop w:val="0"/>
      <w:marBottom w:val="0"/>
      <w:divBdr>
        <w:top w:val="none" w:sz="0" w:space="0" w:color="auto"/>
        <w:left w:val="none" w:sz="0" w:space="0" w:color="auto"/>
        <w:bottom w:val="none" w:sz="0" w:space="0" w:color="auto"/>
        <w:right w:val="none" w:sz="0" w:space="0" w:color="auto"/>
      </w:divBdr>
    </w:div>
    <w:div w:id="1526821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6</Pages>
  <Words>241</Words>
  <Characters>1379</Characters>
  <Application>Microsoft Office Word</Application>
  <DocSecurity>0</DocSecurity>
  <Lines>11</Lines>
  <Paragraphs>3</Paragraphs>
  <ScaleCrop>false</ScaleCrop>
  <Company/>
  <LinksUpToDate>false</LinksUpToDate>
  <CharactersWithSpaces>1617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admin</cp:lastModifiedBy>
  <cp:revision>2</cp:revision>
  <cp:lastPrinted>2019-08-20T03:52:00Z</cp:lastPrinted>
  <dcterms:created xsi:type="dcterms:W3CDTF">2019-08-20T04:09:00Z</dcterms:created>
  <dcterms:modified xsi:type="dcterms:W3CDTF">2019-08-20T04:09:00Z</dcterms:modified>
</cp:coreProperties>
</file>